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5A69F" w14:textId="0971D340" w:rsidR="00E82C00" w:rsidRPr="00454429" w:rsidRDefault="00056935" w:rsidP="00E82C00">
      <w:pPr>
        <w:ind w:left="-9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c">
            <w:drawing>
              <wp:inline distT="0" distB="0" distL="0" distR="0" wp14:anchorId="57E919D6" wp14:editId="6EC1EE20">
                <wp:extent cx="2286000" cy="457200"/>
                <wp:effectExtent l="9525" t="9525" r="9525" b="9525"/>
                <wp:docPr id="3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860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75BE7A" w14:textId="77777777" w:rsidR="00E15778" w:rsidRPr="00477A5F" w:rsidRDefault="00E15778">
                              <w:pP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477A5F"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Job Description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7E919D6" id="Canvas 2" o:spid="_x0000_s1026" editas="canvas" style="width:180pt;height:36pt;mso-position-horizontal-relative:char;mso-position-vertical-relative:line" coordsize="22860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860;height:457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2286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7B75BE7A" w14:textId="77777777" w:rsidR="00E15778" w:rsidRPr="00477A5F" w:rsidRDefault="00E15778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 w:rsidRPr="00477A5F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Job Description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E15778">
        <w:rPr>
          <w:rFonts w:ascii="Comic Sans MS" w:hAnsi="Comic Sans MS"/>
          <w:sz w:val="20"/>
          <w:szCs w:val="20"/>
        </w:rPr>
        <w:t xml:space="preserve">                                                                             </w:t>
      </w:r>
    </w:p>
    <w:p w14:paraId="56B5C14E" w14:textId="77777777" w:rsidR="00E82C00" w:rsidRPr="00454429" w:rsidRDefault="00E82C00" w:rsidP="00E82C00">
      <w:pPr>
        <w:ind w:left="-900"/>
        <w:rPr>
          <w:rFonts w:ascii="Comic Sans MS" w:hAnsi="Comic Sans MS"/>
          <w:sz w:val="20"/>
          <w:szCs w:val="20"/>
        </w:rPr>
      </w:pPr>
    </w:p>
    <w:p w14:paraId="15C5B93D" w14:textId="6EF2DB55" w:rsidR="00A92476" w:rsidRPr="002236E0" w:rsidRDefault="002236E0" w:rsidP="00E82C00">
      <w:pPr>
        <w:ind w:left="-90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Title: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 w:rsidR="00DF24CF">
        <w:rPr>
          <w:rFonts w:ascii="Arial" w:hAnsi="Arial" w:cs="Arial"/>
          <w:sz w:val="22"/>
          <w:szCs w:val="20"/>
        </w:rPr>
        <w:t>IDVA</w:t>
      </w:r>
      <w:r>
        <w:rPr>
          <w:rFonts w:ascii="Arial" w:hAnsi="Arial" w:cs="Arial"/>
          <w:sz w:val="22"/>
          <w:szCs w:val="20"/>
        </w:rPr>
        <w:tab/>
      </w:r>
      <w:r w:rsidR="00A06E36">
        <w:rPr>
          <w:rFonts w:ascii="Arial" w:hAnsi="Arial" w:cs="Arial"/>
          <w:sz w:val="22"/>
          <w:szCs w:val="20"/>
        </w:rPr>
        <w:t>(High/Medium Risk)</w:t>
      </w:r>
      <w:r w:rsidR="00A92476" w:rsidRPr="002236E0">
        <w:rPr>
          <w:rFonts w:ascii="Arial" w:hAnsi="Arial" w:cs="Arial"/>
          <w:sz w:val="22"/>
          <w:szCs w:val="20"/>
        </w:rPr>
        <w:tab/>
      </w:r>
    </w:p>
    <w:p w14:paraId="5D600A3D" w14:textId="77777777" w:rsidR="00E82C00" w:rsidRPr="002236E0" w:rsidRDefault="00E82C00" w:rsidP="00E82C00">
      <w:pPr>
        <w:ind w:left="-900"/>
        <w:rPr>
          <w:rFonts w:ascii="Arial" w:hAnsi="Arial" w:cs="Arial"/>
          <w:sz w:val="22"/>
          <w:szCs w:val="20"/>
        </w:rPr>
      </w:pPr>
    </w:p>
    <w:p w14:paraId="48759F06" w14:textId="1A116F50" w:rsidR="00E82C00" w:rsidRPr="002236E0" w:rsidRDefault="00E82C00" w:rsidP="00E82C00">
      <w:pPr>
        <w:ind w:left="-900"/>
        <w:rPr>
          <w:rFonts w:ascii="Arial" w:hAnsi="Arial" w:cs="Arial"/>
          <w:sz w:val="22"/>
          <w:szCs w:val="20"/>
        </w:rPr>
      </w:pPr>
      <w:r w:rsidRPr="002236E0">
        <w:rPr>
          <w:rFonts w:ascii="Arial" w:hAnsi="Arial" w:cs="Arial"/>
          <w:sz w:val="22"/>
          <w:szCs w:val="20"/>
        </w:rPr>
        <w:t>Area:</w:t>
      </w:r>
      <w:r w:rsidRPr="002236E0">
        <w:rPr>
          <w:rFonts w:ascii="Arial" w:hAnsi="Arial" w:cs="Arial"/>
          <w:sz w:val="22"/>
          <w:szCs w:val="20"/>
        </w:rPr>
        <w:tab/>
      </w:r>
      <w:r w:rsidRPr="002236E0">
        <w:rPr>
          <w:rFonts w:ascii="Arial" w:hAnsi="Arial" w:cs="Arial"/>
          <w:sz w:val="22"/>
          <w:szCs w:val="20"/>
        </w:rPr>
        <w:tab/>
      </w:r>
      <w:r w:rsidR="006A6A3D" w:rsidRPr="002236E0">
        <w:rPr>
          <w:rFonts w:ascii="Arial" w:hAnsi="Arial" w:cs="Arial"/>
          <w:sz w:val="22"/>
          <w:szCs w:val="20"/>
        </w:rPr>
        <w:t xml:space="preserve">Community </w:t>
      </w:r>
      <w:r w:rsidR="00C86369" w:rsidRPr="002236E0">
        <w:rPr>
          <w:rFonts w:ascii="Arial" w:hAnsi="Arial" w:cs="Arial"/>
          <w:sz w:val="22"/>
          <w:szCs w:val="20"/>
        </w:rPr>
        <w:t>Services</w:t>
      </w:r>
    </w:p>
    <w:p w14:paraId="6362935A" w14:textId="77777777" w:rsidR="00E82C00" w:rsidRPr="002236E0" w:rsidRDefault="00E82C00" w:rsidP="00E82C00">
      <w:pPr>
        <w:ind w:left="-900"/>
        <w:rPr>
          <w:rFonts w:ascii="Arial" w:hAnsi="Arial" w:cs="Arial"/>
          <w:sz w:val="22"/>
          <w:szCs w:val="20"/>
        </w:rPr>
      </w:pPr>
    </w:p>
    <w:p w14:paraId="1BDA6A3B" w14:textId="50CF8DE9" w:rsidR="004C1B29" w:rsidRPr="002236E0" w:rsidRDefault="00E82C00" w:rsidP="007F7BD5">
      <w:pPr>
        <w:ind w:left="-900"/>
        <w:rPr>
          <w:rFonts w:ascii="Arial" w:hAnsi="Arial" w:cs="Arial"/>
          <w:sz w:val="22"/>
          <w:szCs w:val="20"/>
        </w:rPr>
      </w:pPr>
      <w:r w:rsidRPr="002236E0">
        <w:rPr>
          <w:rFonts w:ascii="Arial" w:hAnsi="Arial" w:cs="Arial"/>
          <w:sz w:val="22"/>
          <w:szCs w:val="20"/>
        </w:rPr>
        <w:t>Reporting to:</w:t>
      </w:r>
      <w:r w:rsidRPr="002236E0">
        <w:rPr>
          <w:rFonts w:ascii="Arial" w:hAnsi="Arial" w:cs="Arial"/>
          <w:sz w:val="22"/>
          <w:szCs w:val="20"/>
        </w:rPr>
        <w:tab/>
      </w:r>
      <w:r w:rsidR="00DF24CF">
        <w:rPr>
          <w:rFonts w:ascii="Arial" w:hAnsi="Arial" w:cs="Arial"/>
          <w:sz w:val="22"/>
          <w:szCs w:val="20"/>
        </w:rPr>
        <w:t>Community Team Leader</w:t>
      </w:r>
      <w:r w:rsidR="0067022D">
        <w:rPr>
          <w:rFonts w:ascii="Arial" w:hAnsi="Arial" w:cs="Arial"/>
          <w:sz w:val="22"/>
          <w:szCs w:val="20"/>
        </w:rPr>
        <w:t xml:space="preserve"> </w:t>
      </w:r>
    </w:p>
    <w:p w14:paraId="5A9948F6" w14:textId="77777777" w:rsidR="00777127" w:rsidRPr="002236E0" w:rsidRDefault="00777127" w:rsidP="00777127">
      <w:pPr>
        <w:ind w:left="-900"/>
        <w:rPr>
          <w:rFonts w:ascii="Arial" w:hAnsi="Arial" w:cs="Arial"/>
          <w:sz w:val="22"/>
          <w:szCs w:val="20"/>
        </w:rPr>
      </w:pPr>
    </w:p>
    <w:p w14:paraId="4590FEE7" w14:textId="597FD43B" w:rsidR="00E82C00" w:rsidRPr="002236E0" w:rsidRDefault="00E82C00" w:rsidP="00AF6149">
      <w:pPr>
        <w:ind w:left="-900"/>
        <w:rPr>
          <w:rFonts w:ascii="Arial" w:hAnsi="Arial" w:cs="Arial"/>
          <w:sz w:val="22"/>
          <w:szCs w:val="20"/>
        </w:rPr>
      </w:pPr>
      <w:r w:rsidRPr="002236E0">
        <w:rPr>
          <w:rFonts w:ascii="Arial" w:hAnsi="Arial" w:cs="Arial"/>
          <w:sz w:val="22"/>
          <w:szCs w:val="20"/>
        </w:rPr>
        <w:t>Hours of work:</w:t>
      </w:r>
      <w:proofErr w:type="gramStart"/>
      <w:r w:rsidRPr="002236E0">
        <w:rPr>
          <w:rFonts w:ascii="Arial" w:hAnsi="Arial" w:cs="Arial"/>
          <w:sz w:val="22"/>
          <w:szCs w:val="20"/>
        </w:rPr>
        <w:tab/>
      </w:r>
      <w:r w:rsidR="00AF6149">
        <w:rPr>
          <w:rFonts w:ascii="Arial" w:hAnsi="Arial" w:cs="Arial"/>
          <w:sz w:val="22"/>
          <w:szCs w:val="20"/>
        </w:rPr>
        <w:t xml:space="preserve"> </w:t>
      </w:r>
      <w:r w:rsidR="004C1B29">
        <w:rPr>
          <w:rFonts w:ascii="Arial" w:hAnsi="Arial" w:cs="Arial"/>
          <w:sz w:val="22"/>
          <w:szCs w:val="20"/>
        </w:rPr>
        <w:t xml:space="preserve"> </w:t>
      </w:r>
      <w:r w:rsidR="00A06E36">
        <w:rPr>
          <w:rFonts w:ascii="Arial" w:hAnsi="Arial" w:cs="Arial"/>
          <w:sz w:val="22"/>
          <w:szCs w:val="20"/>
        </w:rPr>
        <w:t>37</w:t>
      </w:r>
      <w:proofErr w:type="gramEnd"/>
      <w:r w:rsidR="00A06E36">
        <w:rPr>
          <w:rFonts w:ascii="Arial" w:hAnsi="Arial" w:cs="Arial"/>
          <w:sz w:val="22"/>
          <w:szCs w:val="20"/>
        </w:rPr>
        <w:t xml:space="preserve"> hours</w:t>
      </w:r>
    </w:p>
    <w:p w14:paraId="668FAF38" w14:textId="77777777" w:rsidR="00E82C00" w:rsidRPr="002236E0" w:rsidRDefault="00E82C00" w:rsidP="00E82C00">
      <w:pPr>
        <w:ind w:left="-900"/>
        <w:rPr>
          <w:rFonts w:ascii="Arial" w:hAnsi="Arial" w:cs="Arial"/>
          <w:sz w:val="22"/>
          <w:szCs w:val="20"/>
        </w:rPr>
      </w:pPr>
    </w:p>
    <w:p w14:paraId="3141E63D" w14:textId="2DF1DC6D" w:rsidR="00E82C00" w:rsidRDefault="00E82C00" w:rsidP="00E82C00">
      <w:pPr>
        <w:ind w:left="-900"/>
        <w:rPr>
          <w:rFonts w:ascii="Arial" w:hAnsi="Arial" w:cs="Arial"/>
          <w:sz w:val="22"/>
          <w:szCs w:val="20"/>
        </w:rPr>
      </w:pPr>
      <w:r w:rsidRPr="003768D6">
        <w:rPr>
          <w:rFonts w:ascii="Arial" w:hAnsi="Arial" w:cs="Arial"/>
          <w:sz w:val="22"/>
          <w:szCs w:val="20"/>
        </w:rPr>
        <w:t>Salary/scale:</w:t>
      </w:r>
      <w:r w:rsidR="0049647C">
        <w:rPr>
          <w:rFonts w:ascii="Arial" w:hAnsi="Arial" w:cs="Arial"/>
          <w:sz w:val="22"/>
          <w:szCs w:val="20"/>
        </w:rPr>
        <w:t xml:space="preserve"> </w:t>
      </w:r>
      <w:r w:rsidR="003768D6">
        <w:rPr>
          <w:rFonts w:ascii="Arial" w:hAnsi="Arial" w:cs="Arial"/>
          <w:sz w:val="22"/>
          <w:szCs w:val="20"/>
        </w:rPr>
        <w:t xml:space="preserve"> </w:t>
      </w:r>
      <w:r w:rsidR="003F1C09">
        <w:rPr>
          <w:rFonts w:ascii="Arial" w:hAnsi="Arial" w:cs="Arial"/>
          <w:sz w:val="22"/>
          <w:szCs w:val="20"/>
        </w:rPr>
        <w:t>£24,012</w:t>
      </w:r>
    </w:p>
    <w:p w14:paraId="4BDE096D" w14:textId="201C835A" w:rsidR="00B80449" w:rsidRDefault="00B80449" w:rsidP="00E82C00">
      <w:pPr>
        <w:ind w:left="-900"/>
        <w:rPr>
          <w:rFonts w:ascii="Arial" w:hAnsi="Arial" w:cs="Arial"/>
          <w:sz w:val="22"/>
          <w:szCs w:val="20"/>
        </w:rPr>
      </w:pPr>
    </w:p>
    <w:p w14:paraId="00E7C4A1" w14:textId="32A203D6" w:rsidR="00B80449" w:rsidRPr="002236E0" w:rsidRDefault="00B80449" w:rsidP="00E82C00">
      <w:pPr>
        <w:ind w:left="-90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Contract </w:t>
      </w:r>
      <w:r w:rsidR="00853CD7">
        <w:rPr>
          <w:rFonts w:ascii="Arial" w:hAnsi="Arial" w:cs="Arial"/>
          <w:sz w:val="22"/>
          <w:szCs w:val="20"/>
        </w:rPr>
        <w:t xml:space="preserve">length: </w:t>
      </w:r>
      <w:r w:rsidR="0049647C">
        <w:rPr>
          <w:rFonts w:ascii="Arial" w:hAnsi="Arial" w:cs="Arial"/>
          <w:sz w:val="22"/>
          <w:szCs w:val="20"/>
        </w:rPr>
        <w:t xml:space="preserve"> </w:t>
      </w:r>
      <w:r w:rsidR="00A06E36">
        <w:rPr>
          <w:rFonts w:ascii="Arial" w:hAnsi="Arial" w:cs="Arial"/>
          <w:sz w:val="22"/>
          <w:szCs w:val="20"/>
        </w:rPr>
        <w:t>31</w:t>
      </w:r>
      <w:r w:rsidR="00A06E36" w:rsidRPr="00A06E36">
        <w:rPr>
          <w:rFonts w:ascii="Arial" w:hAnsi="Arial" w:cs="Arial"/>
          <w:sz w:val="22"/>
          <w:szCs w:val="20"/>
          <w:vertAlign w:val="superscript"/>
        </w:rPr>
        <w:t>st</w:t>
      </w:r>
      <w:r w:rsidR="00A06E36">
        <w:rPr>
          <w:rFonts w:ascii="Arial" w:hAnsi="Arial" w:cs="Arial"/>
          <w:sz w:val="22"/>
          <w:szCs w:val="20"/>
        </w:rPr>
        <w:t xml:space="preserve"> March 2023</w:t>
      </w:r>
    </w:p>
    <w:p w14:paraId="482A8568" w14:textId="77777777" w:rsidR="00687BE9" w:rsidRPr="002236E0" w:rsidRDefault="00687BE9" w:rsidP="00E82C00">
      <w:pPr>
        <w:ind w:left="-900"/>
        <w:rPr>
          <w:rFonts w:ascii="Arial" w:hAnsi="Arial" w:cs="Arial"/>
          <w:sz w:val="22"/>
          <w:szCs w:val="20"/>
        </w:rPr>
      </w:pPr>
    </w:p>
    <w:p w14:paraId="224CB90E" w14:textId="77777777" w:rsidR="00E82C00" w:rsidRPr="002236E0" w:rsidRDefault="00E82C00" w:rsidP="00E82C00">
      <w:pPr>
        <w:ind w:left="-900"/>
        <w:rPr>
          <w:rFonts w:ascii="Arial" w:hAnsi="Arial" w:cs="Arial"/>
          <w:sz w:val="22"/>
          <w:szCs w:val="20"/>
        </w:rPr>
      </w:pPr>
    </w:p>
    <w:p w14:paraId="5BE4A62C" w14:textId="77777777" w:rsidR="00A06E36" w:rsidRDefault="00E82C00" w:rsidP="00A06E36">
      <w:pPr>
        <w:ind w:left="-900"/>
        <w:rPr>
          <w:rFonts w:ascii="Arial" w:hAnsi="Arial" w:cs="Arial"/>
          <w:b/>
          <w:sz w:val="22"/>
          <w:szCs w:val="20"/>
        </w:rPr>
      </w:pPr>
      <w:r w:rsidRPr="002236E0">
        <w:rPr>
          <w:rFonts w:ascii="Arial" w:hAnsi="Arial" w:cs="Arial"/>
          <w:b/>
          <w:sz w:val="22"/>
          <w:szCs w:val="20"/>
        </w:rPr>
        <w:t>Background</w:t>
      </w:r>
    </w:p>
    <w:p w14:paraId="22535C1F" w14:textId="77777777" w:rsidR="00A06E36" w:rsidRDefault="00A06E36" w:rsidP="00A06E36">
      <w:pPr>
        <w:ind w:left="-900"/>
        <w:rPr>
          <w:rFonts w:ascii="Arial" w:hAnsi="Arial" w:cs="Arial"/>
          <w:b/>
          <w:sz w:val="22"/>
          <w:szCs w:val="20"/>
        </w:rPr>
      </w:pPr>
    </w:p>
    <w:p w14:paraId="655466D5" w14:textId="77777777" w:rsidR="00A06E36" w:rsidRDefault="00A06E36" w:rsidP="00A06E36">
      <w:pPr>
        <w:ind w:left="-900"/>
        <w:rPr>
          <w:rFonts w:ascii="Arial" w:hAnsi="Arial" w:cs="Arial"/>
          <w:b/>
          <w:sz w:val="22"/>
          <w:szCs w:val="20"/>
        </w:rPr>
      </w:pPr>
      <w:r w:rsidRPr="00A06E36">
        <w:rPr>
          <w:rFonts w:ascii="Arial" w:hAnsi="Arial" w:cs="Arial"/>
          <w:sz w:val="22"/>
          <w:szCs w:val="20"/>
        </w:rPr>
        <w:t xml:space="preserve">TDAS is an independent voluntary organisation which is affiliated to Women’s Aid England. TDAS and has been operating since June 1990. TDAS is a company Limited by guarantee and a registered charity. </w:t>
      </w:r>
    </w:p>
    <w:p w14:paraId="1B257A9E" w14:textId="77777777" w:rsidR="00A06E36" w:rsidRDefault="00A06E36" w:rsidP="00A06E36">
      <w:pPr>
        <w:ind w:left="-900"/>
        <w:rPr>
          <w:rFonts w:ascii="Arial" w:hAnsi="Arial" w:cs="Arial"/>
          <w:b/>
          <w:sz w:val="22"/>
          <w:szCs w:val="20"/>
        </w:rPr>
      </w:pPr>
    </w:p>
    <w:p w14:paraId="3068913D" w14:textId="07DDC2C3" w:rsidR="006D4F50" w:rsidRDefault="00A06E36" w:rsidP="00A06E36">
      <w:pPr>
        <w:ind w:left="-900"/>
        <w:rPr>
          <w:rFonts w:ascii="Arial" w:hAnsi="Arial" w:cs="Arial"/>
          <w:sz w:val="22"/>
          <w:szCs w:val="20"/>
        </w:rPr>
      </w:pPr>
      <w:r w:rsidRPr="00A06E36">
        <w:rPr>
          <w:rFonts w:ascii="Arial" w:hAnsi="Arial" w:cs="Arial"/>
          <w:sz w:val="22"/>
          <w:szCs w:val="20"/>
        </w:rPr>
        <w:t>TDAS is the only specialist agency in Trafford to deliver both intervention and prevention services to adults, children and young people who are experiencing or have experienced domestic abuse.</w:t>
      </w:r>
    </w:p>
    <w:p w14:paraId="618571A1" w14:textId="77777777" w:rsidR="00A06E36" w:rsidRPr="00A06E36" w:rsidRDefault="00A06E36" w:rsidP="00A06E36">
      <w:pPr>
        <w:ind w:left="-900"/>
        <w:rPr>
          <w:rFonts w:ascii="Arial" w:hAnsi="Arial" w:cs="Arial"/>
          <w:b/>
          <w:sz w:val="22"/>
          <w:szCs w:val="20"/>
        </w:rPr>
      </w:pPr>
    </w:p>
    <w:p w14:paraId="3698A6A7" w14:textId="77777777" w:rsidR="00E82C00" w:rsidRPr="002236E0" w:rsidRDefault="00E82C00" w:rsidP="00E82C00">
      <w:pPr>
        <w:ind w:left="-900"/>
        <w:rPr>
          <w:rFonts w:ascii="Arial" w:hAnsi="Arial" w:cs="Arial"/>
          <w:b/>
          <w:sz w:val="22"/>
          <w:szCs w:val="20"/>
        </w:rPr>
      </w:pPr>
      <w:r w:rsidRPr="002236E0">
        <w:rPr>
          <w:rFonts w:ascii="Arial" w:hAnsi="Arial" w:cs="Arial"/>
          <w:b/>
          <w:sz w:val="22"/>
          <w:szCs w:val="20"/>
        </w:rPr>
        <w:t>Purpose of the role</w:t>
      </w:r>
    </w:p>
    <w:p w14:paraId="193E382D" w14:textId="77777777" w:rsidR="00E82C00" w:rsidRPr="002236E0" w:rsidRDefault="00E82C00" w:rsidP="00E82C00">
      <w:pPr>
        <w:ind w:left="-900"/>
        <w:rPr>
          <w:rFonts w:ascii="Arial" w:hAnsi="Arial" w:cs="Arial"/>
          <w:b/>
          <w:sz w:val="22"/>
          <w:szCs w:val="20"/>
        </w:rPr>
      </w:pPr>
    </w:p>
    <w:p w14:paraId="18DB4ABF" w14:textId="3E54D287" w:rsidR="00A06E36" w:rsidRPr="00A06E36" w:rsidRDefault="00A06E36" w:rsidP="00A06E36">
      <w:pPr>
        <w:ind w:left="-900"/>
        <w:rPr>
          <w:rFonts w:ascii="Arial" w:hAnsi="Arial" w:cs="Arial"/>
          <w:sz w:val="22"/>
          <w:szCs w:val="20"/>
        </w:rPr>
      </w:pPr>
      <w:r w:rsidRPr="00A06E36">
        <w:rPr>
          <w:rFonts w:ascii="Arial" w:hAnsi="Arial" w:cs="Arial"/>
          <w:sz w:val="22"/>
          <w:szCs w:val="20"/>
        </w:rPr>
        <w:t xml:space="preserve">To play an integral and active part in the community based </w:t>
      </w:r>
      <w:r>
        <w:rPr>
          <w:rFonts w:ascii="Arial" w:hAnsi="Arial" w:cs="Arial"/>
          <w:sz w:val="22"/>
          <w:szCs w:val="20"/>
        </w:rPr>
        <w:t xml:space="preserve">IDVA and </w:t>
      </w:r>
      <w:r w:rsidRPr="00A06E36">
        <w:rPr>
          <w:rFonts w:ascii="Arial" w:hAnsi="Arial" w:cs="Arial"/>
          <w:sz w:val="22"/>
          <w:szCs w:val="20"/>
        </w:rPr>
        <w:t>outreach support</w:t>
      </w:r>
      <w:r>
        <w:rPr>
          <w:rFonts w:ascii="Arial" w:hAnsi="Arial" w:cs="Arial"/>
          <w:sz w:val="22"/>
          <w:szCs w:val="20"/>
        </w:rPr>
        <w:t xml:space="preserve"> team</w:t>
      </w:r>
    </w:p>
    <w:p w14:paraId="2FCF401A" w14:textId="77777777" w:rsidR="00A06E36" w:rsidRPr="00A06E36" w:rsidRDefault="00A06E36" w:rsidP="00A06E36">
      <w:pPr>
        <w:ind w:left="-900"/>
        <w:rPr>
          <w:rFonts w:ascii="Arial" w:hAnsi="Arial" w:cs="Arial"/>
          <w:sz w:val="22"/>
          <w:szCs w:val="20"/>
        </w:rPr>
      </w:pPr>
    </w:p>
    <w:p w14:paraId="5E7666D7" w14:textId="11335C83" w:rsidR="0067022D" w:rsidRPr="0067022D" w:rsidRDefault="00A06E36" w:rsidP="00A06E36">
      <w:pPr>
        <w:ind w:left="-900"/>
        <w:rPr>
          <w:rFonts w:ascii="Arial" w:hAnsi="Arial" w:cs="Arial"/>
          <w:sz w:val="22"/>
          <w:szCs w:val="20"/>
        </w:rPr>
      </w:pPr>
      <w:r w:rsidRPr="00A06E36">
        <w:rPr>
          <w:rFonts w:ascii="Arial" w:hAnsi="Arial" w:cs="Arial"/>
          <w:sz w:val="22"/>
          <w:szCs w:val="20"/>
        </w:rPr>
        <w:t xml:space="preserve">You will work as part of a skilled, multi-disciplinary staff team and must be approachable and highly motivated in supporting and encouraging people experiencing domestic violence/abuse to make informed choices </w:t>
      </w:r>
      <w:proofErr w:type="gramStart"/>
      <w:r w:rsidRPr="00A06E36">
        <w:rPr>
          <w:rFonts w:ascii="Arial" w:hAnsi="Arial" w:cs="Arial"/>
          <w:sz w:val="22"/>
          <w:szCs w:val="20"/>
        </w:rPr>
        <w:t>in order to</w:t>
      </w:r>
      <w:proofErr w:type="gramEnd"/>
      <w:r w:rsidRPr="00A06E36">
        <w:rPr>
          <w:rFonts w:ascii="Arial" w:hAnsi="Arial" w:cs="Arial"/>
          <w:sz w:val="22"/>
          <w:szCs w:val="20"/>
        </w:rPr>
        <w:t xml:space="preserve"> determine their own future.</w:t>
      </w:r>
      <w:r>
        <w:rPr>
          <w:rFonts w:ascii="Arial" w:hAnsi="Arial" w:cs="Arial"/>
          <w:sz w:val="22"/>
          <w:szCs w:val="20"/>
        </w:rPr>
        <w:t xml:space="preserve"> You will</w:t>
      </w:r>
      <w:r w:rsidR="00DF24CF" w:rsidRPr="00DF24CF">
        <w:rPr>
          <w:rFonts w:ascii="Arial" w:hAnsi="Arial" w:cs="Arial"/>
          <w:sz w:val="22"/>
          <w:szCs w:val="20"/>
        </w:rPr>
        <w:t xml:space="preserve"> ensure the provision of support and advocacy services to </w:t>
      </w:r>
      <w:r w:rsidR="007532AB">
        <w:rPr>
          <w:rFonts w:ascii="Arial" w:hAnsi="Arial" w:cs="Arial"/>
          <w:sz w:val="22"/>
          <w:szCs w:val="20"/>
        </w:rPr>
        <w:t>service users</w:t>
      </w:r>
      <w:r w:rsidR="00DF24CF" w:rsidRPr="00DF24CF">
        <w:rPr>
          <w:rFonts w:ascii="Arial" w:hAnsi="Arial" w:cs="Arial"/>
          <w:sz w:val="22"/>
          <w:szCs w:val="20"/>
        </w:rPr>
        <w:t xml:space="preserve"> who are experiencing or have experienced Domestic Abuse. Assessing the </w:t>
      </w:r>
      <w:proofErr w:type="gramStart"/>
      <w:r w:rsidR="00DF24CF" w:rsidRPr="00DF24CF">
        <w:rPr>
          <w:rFonts w:ascii="Arial" w:hAnsi="Arial" w:cs="Arial"/>
          <w:sz w:val="22"/>
          <w:szCs w:val="20"/>
        </w:rPr>
        <w:t>risk</w:t>
      </w:r>
      <w:proofErr w:type="gramEnd"/>
      <w:r w:rsidR="00DF24CF" w:rsidRPr="00DF24CF">
        <w:rPr>
          <w:rFonts w:ascii="Arial" w:hAnsi="Arial" w:cs="Arial"/>
          <w:sz w:val="22"/>
          <w:szCs w:val="20"/>
        </w:rPr>
        <w:t xml:space="preserve"> a </w:t>
      </w:r>
      <w:r w:rsidR="007532AB">
        <w:rPr>
          <w:rFonts w:ascii="Arial" w:hAnsi="Arial" w:cs="Arial"/>
          <w:sz w:val="22"/>
          <w:szCs w:val="20"/>
        </w:rPr>
        <w:t>service user</w:t>
      </w:r>
      <w:r w:rsidR="00DF24CF" w:rsidRPr="00DF24CF">
        <w:rPr>
          <w:rFonts w:ascii="Arial" w:hAnsi="Arial" w:cs="Arial"/>
          <w:sz w:val="22"/>
          <w:szCs w:val="20"/>
        </w:rPr>
        <w:t xml:space="preserve"> is in and delivering a service appropriate to the level of risk.  </w:t>
      </w:r>
    </w:p>
    <w:p w14:paraId="7F541E4B" w14:textId="77777777" w:rsidR="00805670" w:rsidRPr="002236E0" w:rsidRDefault="00805670" w:rsidP="00D977C9">
      <w:pPr>
        <w:rPr>
          <w:rFonts w:ascii="Arial" w:hAnsi="Arial" w:cs="Arial"/>
          <w:sz w:val="22"/>
          <w:szCs w:val="20"/>
        </w:rPr>
      </w:pPr>
    </w:p>
    <w:p w14:paraId="591B326F" w14:textId="77777777" w:rsidR="00E82C00" w:rsidRPr="002236E0" w:rsidRDefault="00C93A7F" w:rsidP="00E82C00">
      <w:pPr>
        <w:ind w:left="-900"/>
        <w:rPr>
          <w:rFonts w:ascii="Arial" w:hAnsi="Arial" w:cs="Arial"/>
          <w:b/>
          <w:sz w:val="22"/>
          <w:szCs w:val="20"/>
        </w:rPr>
      </w:pPr>
      <w:r w:rsidRPr="002236E0">
        <w:rPr>
          <w:rFonts w:ascii="Arial" w:hAnsi="Arial" w:cs="Arial"/>
          <w:b/>
          <w:sz w:val="22"/>
          <w:szCs w:val="20"/>
        </w:rPr>
        <w:t>Main D</w:t>
      </w:r>
      <w:r w:rsidR="00E82C00" w:rsidRPr="002236E0">
        <w:rPr>
          <w:rFonts w:ascii="Arial" w:hAnsi="Arial" w:cs="Arial"/>
          <w:b/>
          <w:sz w:val="22"/>
          <w:szCs w:val="20"/>
        </w:rPr>
        <w:t>uties</w:t>
      </w:r>
      <w:r w:rsidR="00C86369" w:rsidRPr="002236E0">
        <w:rPr>
          <w:rFonts w:ascii="Arial" w:hAnsi="Arial" w:cs="Arial"/>
          <w:b/>
          <w:sz w:val="22"/>
          <w:szCs w:val="20"/>
        </w:rPr>
        <w:t xml:space="preserve"> </w:t>
      </w:r>
    </w:p>
    <w:p w14:paraId="036AAAAA" w14:textId="42EA9E89" w:rsidR="00D35D6D" w:rsidRDefault="00D35D6D" w:rsidP="00E82C00">
      <w:pPr>
        <w:ind w:left="-900"/>
        <w:rPr>
          <w:rFonts w:ascii="Arial" w:hAnsi="Arial" w:cs="Arial"/>
          <w:b/>
          <w:sz w:val="22"/>
          <w:szCs w:val="20"/>
        </w:rPr>
      </w:pPr>
    </w:p>
    <w:p w14:paraId="3DD0D373" w14:textId="0F4CA8EA" w:rsidR="00DF24CF" w:rsidRDefault="00DF24CF" w:rsidP="00E82C00">
      <w:pPr>
        <w:ind w:left="-900"/>
        <w:rPr>
          <w:rFonts w:ascii="Arial" w:hAnsi="Arial" w:cs="Arial"/>
          <w:b/>
          <w:sz w:val="22"/>
          <w:szCs w:val="20"/>
        </w:rPr>
      </w:pPr>
    </w:p>
    <w:p w14:paraId="12170D64" w14:textId="3AE7B583" w:rsidR="00A06E36" w:rsidRPr="00A06E36" w:rsidRDefault="00A06E36" w:rsidP="00A06E36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2"/>
          <w:szCs w:val="20"/>
        </w:rPr>
      </w:pPr>
      <w:r w:rsidRPr="00A06E36">
        <w:rPr>
          <w:rFonts w:ascii="Arial" w:hAnsi="Arial" w:cs="Arial"/>
          <w:bCs/>
          <w:sz w:val="22"/>
          <w:szCs w:val="20"/>
        </w:rPr>
        <w:t xml:space="preserve">Provide a person centred, outreach service to adults accessing the </w:t>
      </w:r>
      <w:r>
        <w:rPr>
          <w:rFonts w:ascii="Arial" w:hAnsi="Arial" w:cs="Arial"/>
          <w:bCs/>
          <w:sz w:val="22"/>
          <w:szCs w:val="20"/>
        </w:rPr>
        <w:t>IDVA s</w:t>
      </w:r>
      <w:r w:rsidRPr="00A06E36">
        <w:rPr>
          <w:rFonts w:ascii="Arial" w:hAnsi="Arial" w:cs="Arial"/>
          <w:bCs/>
          <w:sz w:val="22"/>
          <w:szCs w:val="20"/>
        </w:rPr>
        <w:t xml:space="preserve">ervice. This could be via face to face, telephone or other digital </w:t>
      </w:r>
      <w:proofErr w:type="gramStart"/>
      <w:r w:rsidRPr="00A06E36">
        <w:rPr>
          <w:rFonts w:ascii="Arial" w:hAnsi="Arial" w:cs="Arial"/>
          <w:bCs/>
          <w:sz w:val="22"/>
          <w:szCs w:val="20"/>
        </w:rPr>
        <w:t>means</w:t>
      </w:r>
      <w:proofErr w:type="gramEnd"/>
      <w:r w:rsidRPr="00A06E36">
        <w:rPr>
          <w:rFonts w:ascii="Arial" w:hAnsi="Arial" w:cs="Arial"/>
          <w:bCs/>
          <w:sz w:val="22"/>
          <w:szCs w:val="20"/>
        </w:rPr>
        <w:t xml:space="preserve">  </w:t>
      </w:r>
    </w:p>
    <w:p w14:paraId="05F11271" w14:textId="3456C979" w:rsidR="00A06E36" w:rsidRPr="00A06E36" w:rsidRDefault="00DF24CF" w:rsidP="00A06E36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2"/>
          <w:szCs w:val="20"/>
        </w:rPr>
      </w:pPr>
      <w:r w:rsidRPr="00DF24CF">
        <w:rPr>
          <w:rFonts w:ascii="Arial" w:hAnsi="Arial" w:cs="Arial"/>
          <w:bCs/>
          <w:sz w:val="22"/>
          <w:szCs w:val="20"/>
        </w:rPr>
        <w:t xml:space="preserve">To liaise with MARAC agencies to </w:t>
      </w:r>
      <w:r w:rsidR="007847E8">
        <w:rPr>
          <w:rFonts w:ascii="Arial" w:hAnsi="Arial" w:cs="Arial"/>
          <w:bCs/>
          <w:sz w:val="22"/>
          <w:szCs w:val="20"/>
        </w:rPr>
        <w:t xml:space="preserve">promote </w:t>
      </w:r>
      <w:r w:rsidR="00C44DBA">
        <w:rPr>
          <w:rFonts w:ascii="Arial" w:hAnsi="Arial" w:cs="Arial"/>
          <w:bCs/>
          <w:sz w:val="22"/>
          <w:szCs w:val="20"/>
        </w:rPr>
        <w:t xml:space="preserve">TDAS </w:t>
      </w:r>
      <w:r w:rsidR="007847E8">
        <w:rPr>
          <w:rFonts w:ascii="Arial" w:hAnsi="Arial" w:cs="Arial"/>
          <w:bCs/>
          <w:sz w:val="22"/>
          <w:szCs w:val="20"/>
        </w:rPr>
        <w:t xml:space="preserve">service </w:t>
      </w:r>
      <w:r w:rsidR="00B21632">
        <w:rPr>
          <w:rFonts w:ascii="Arial" w:hAnsi="Arial" w:cs="Arial"/>
          <w:bCs/>
          <w:sz w:val="22"/>
          <w:szCs w:val="20"/>
        </w:rPr>
        <w:t>offer</w:t>
      </w:r>
      <w:r w:rsidR="007847E8">
        <w:rPr>
          <w:rFonts w:ascii="Arial" w:hAnsi="Arial" w:cs="Arial"/>
          <w:bCs/>
          <w:sz w:val="22"/>
          <w:szCs w:val="20"/>
        </w:rPr>
        <w:t xml:space="preserve"> and encourage referrals/</w:t>
      </w:r>
      <w:proofErr w:type="spellStart"/>
      <w:r w:rsidR="007847E8">
        <w:rPr>
          <w:rFonts w:ascii="Arial" w:hAnsi="Arial" w:cs="Arial"/>
          <w:bCs/>
          <w:sz w:val="22"/>
          <w:szCs w:val="20"/>
        </w:rPr>
        <w:t>self referrals</w:t>
      </w:r>
      <w:proofErr w:type="spellEnd"/>
      <w:r w:rsidR="007847E8">
        <w:rPr>
          <w:rFonts w:ascii="Arial" w:hAnsi="Arial" w:cs="Arial"/>
          <w:bCs/>
          <w:sz w:val="22"/>
          <w:szCs w:val="20"/>
        </w:rPr>
        <w:t>.</w:t>
      </w:r>
      <w:r w:rsidRPr="00DF24CF">
        <w:rPr>
          <w:rFonts w:ascii="Arial" w:hAnsi="Arial" w:cs="Arial"/>
          <w:bCs/>
          <w:sz w:val="22"/>
          <w:szCs w:val="20"/>
        </w:rPr>
        <w:t xml:space="preserve"> </w:t>
      </w:r>
    </w:p>
    <w:p w14:paraId="6678119B" w14:textId="011E4AAB" w:rsidR="00DF24CF" w:rsidRDefault="00DF24CF" w:rsidP="00DF24CF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2"/>
          <w:szCs w:val="20"/>
        </w:rPr>
      </w:pPr>
      <w:r w:rsidRPr="00DF24CF">
        <w:rPr>
          <w:rFonts w:ascii="Arial" w:hAnsi="Arial" w:cs="Arial"/>
          <w:bCs/>
          <w:sz w:val="22"/>
          <w:szCs w:val="20"/>
        </w:rPr>
        <w:t xml:space="preserve">To decide on the most appropriate method of offering support to </w:t>
      </w:r>
      <w:r w:rsidR="007847E8">
        <w:rPr>
          <w:rFonts w:ascii="Arial" w:hAnsi="Arial" w:cs="Arial"/>
          <w:bCs/>
          <w:sz w:val="22"/>
          <w:szCs w:val="20"/>
        </w:rPr>
        <w:t>service users</w:t>
      </w:r>
      <w:r w:rsidRPr="00DF24CF">
        <w:rPr>
          <w:rFonts w:ascii="Arial" w:hAnsi="Arial" w:cs="Arial"/>
          <w:bCs/>
          <w:sz w:val="22"/>
          <w:szCs w:val="20"/>
        </w:rPr>
        <w:t xml:space="preserve"> in accordance with MARAC policy and within the resources available </w:t>
      </w:r>
    </w:p>
    <w:p w14:paraId="1AD57685" w14:textId="737E85AF" w:rsidR="00DF24CF" w:rsidRDefault="00DF24CF" w:rsidP="00DF24CF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2"/>
          <w:szCs w:val="20"/>
        </w:rPr>
      </w:pPr>
      <w:r w:rsidRPr="00DF24CF">
        <w:rPr>
          <w:rFonts w:ascii="Arial" w:hAnsi="Arial" w:cs="Arial"/>
          <w:bCs/>
          <w:sz w:val="22"/>
          <w:szCs w:val="20"/>
        </w:rPr>
        <w:t xml:space="preserve">To assess the risk the </w:t>
      </w:r>
      <w:r w:rsidR="007847E8">
        <w:rPr>
          <w:rFonts w:ascii="Arial" w:hAnsi="Arial" w:cs="Arial"/>
          <w:bCs/>
          <w:sz w:val="22"/>
          <w:szCs w:val="20"/>
        </w:rPr>
        <w:t>service user</w:t>
      </w:r>
      <w:r w:rsidRPr="00DF24CF">
        <w:rPr>
          <w:rFonts w:ascii="Arial" w:hAnsi="Arial" w:cs="Arial"/>
          <w:bCs/>
          <w:sz w:val="22"/>
          <w:szCs w:val="20"/>
        </w:rPr>
        <w:t xml:space="preserve"> is in using the </w:t>
      </w:r>
      <w:proofErr w:type="spellStart"/>
      <w:r w:rsidRPr="00DF24CF">
        <w:rPr>
          <w:rFonts w:ascii="Arial" w:hAnsi="Arial" w:cs="Arial"/>
          <w:bCs/>
          <w:sz w:val="22"/>
          <w:szCs w:val="20"/>
        </w:rPr>
        <w:t>SafeLives</w:t>
      </w:r>
      <w:proofErr w:type="spellEnd"/>
      <w:r w:rsidRPr="00DF24CF">
        <w:rPr>
          <w:rFonts w:ascii="Arial" w:hAnsi="Arial" w:cs="Arial"/>
          <w:bCs/>
          <w:sz w:val="22"/>
          <w:szCs w:val="20"/>
        </w:rPr>
        <w:t xml:space="preserve"> DASH Risk Indicator Checklist and ensure that the delivery of the IDVA service is appropriate to this level of risk and to notify the Senior IDVA of any risks identified. </w:t>
      </w:r>
    </w:p>
    <w:p w14:paraId="0AA89023" w14:textId="7FAE4CFA" w:rsidR="00DF24CF" w:rsidRDefault="00DF24CF" w:rsidP="00DF24CF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2"/>
          <w:szCs w:val="20"/>
        </w:rPr>
      </w:pPr>
      <w:r w:rsidRPr="00DF24CF">
        <w:rPr>
          <w:rFonts w:ascii="Arial" w:hAnsi="Arial" w:cs="Arial"/>
          <w:bCs/>
          <w:sz w:val="22"/>
          <w:szCs w:val="20"/>
        </w:rPr>
        <w:t xml:space="preserve"> Participate in the Multi-Agency Risk Assessment Conference framework: refer clients to, attend and participate in meetings and follow up actions agreed in the MARAC  </w:t>
      </w:r>
    </w:p>
    <w:p w14:paraId="0A30A972" w14:textId="36BB692D" w:rsidR="00DF24CF" w:rsidRDefault="00DF24CF" w:rsidP="00DF24CF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2"/>
          <w:szCs w:val="20"/>
        </w:rPr>
      </w:pPr>
      <w:r w:rsidRPr="00DF24CF">
        <w:rPr>
          <w:rFonts w:ascii="Arial" w:hAnsi="Arial" w:cs="Arial"/>
          <w:bCs/>
          <w:sz w:val="22"/>
          <w:szCs w:val="20"/>
        </w:rPr>
        <w:lastRenderedPageBreak/>
        <w:t xml:space="preserve">Carry out assessment and safety planning procedures with </w:t>
      </w:r>
      <w:r w:rsidR="00B21632">
        <w:rPr>
          <w:rFonts w:ascii="Arial" w:hAnsi="Arial" w:cs="Arial"/>
          <w:bCs/>
          <w:sz w:val="22"/>
          <w:szCs w:val="20"/>
        </w:rPr>
        <w:t>service users</w:t>
      </w:r>
      <w:r w:rsidRPr="00DF24CF">
        <w:rPr>
          <w:rFonts w:ascii="Arial" w:hAnsi="Arial" w:cs="Arial"/>
          <w:bCs/>
          <w:sz w:val="22"/>
          <w:szCs w:val="20"/>
        </w:rPr>
        <w:t xml:space="preserve"> and deliver a service appropriate to the identified level of risk. </w:t>
      </w:r>
    </w:p>
    <w:p w14:paraId="21CCF1E5" w14:textId="00993834" w:rsidR="00A06E36" w:rsidRPr="00A06E36" w:rsidRDefault="00A06E36" w:rsidP="00A06E36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2"/>
          <w:szCs w:val="20"/>
        </w:rPr>
      </w:pPr>
      <w:r w:rsidRPr="00A06E36">
        <w:rPr>
          <w:rFonts w:ascii="Arial" w:hAnsi="Arial" w:cs="Arial"/>
          <w:bCs/>
          <w:sz w:val="22"/>
          <w:szCs w:val="20"/>
        </w:rPr>
        <w:t>Hold and manage a case load as agreed with the Team Leader</w:t>
      </w:r>
    </w:p>
    <w:p w14:paraId="4E68B3C2" w14:textId="77777777" w:rsidR="00A06E36" w:rsidRPr="00A06E36" w:rsidRDefault="00A06E36" w:rsidP="00A06E36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2"/>
          <w:szCs w:val="20"/>
        </w:rPr>
      </w:pPr>
      <w:r w:rsidRPr="00A06E36">
        <w:rPr>
          <w:rFonts w:ascii="Arial" w:hAnsi="Arial" w:cs="Arial"/>
          <w:bCs/>
          <w:sz w:val="22"/>
          <w:szCs w:val="20"/>
        </w:rPr>
        <w:t>Complete initial support and safety/risk assessments for all service users and ensure these are monitored and reviewed on each contact</w:t>
      </w:r>
    </w:p>
    <w:p w14:paraId="21C503F4" w14:textId="77777777" w:rsidR="00A06E36" w:rsidRPr="00A06E36" w:rsidRDefault="00A06E36" w:rsidP="00A06E36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2"/>
          <w:szCs w:val="20"/>
        </w:rPr>
      </w:pPr>
      <w:r w:rsidRPr="00A06E36">
        <w:rPr>
          <w:rFonts w:ascii="Arial" w:hAnsi="Arial" w:cs="Arial"/>
          <w:bCs/>
          <w:sz w:val="22"/>
          <w:szCs w:val="20"/>
        </w:rPr>
        <w:t xml:space="preserve">To keep accurate, </w:t>
      </w:r>
      <w:proofErr w:type="gramStart"/>
      <w:r w:rsidRPr="00A06E36">
        <w:rPr>
          <w:rFonts w:ascii="Arial" w:hAnsi="Arial" w:cs="Arial"/>
          <w:bCs/>
          <w:sz w:val="22"/>
          <w:szCs w:val="20"/>
        </w:rPr>
        <w:t>factual</w:t>
      </w:r>
      <w:proofErr w:type="gramEnd"/>
      <w:r w:rsidRPr="00A06E36">
        <w:rPr>
          <w:rFonts w:ascii="Arial" w:hAnsi="Arial" w:cs="Arial"/>
          <w:bCs/>
          <w:sz w:val="22"/>
          <w:szCs w:val="20"/>
        </w:rPr>
        <w:t xml:space="preserve"> and appropriate daily recordings and record these on the case management system in a timely and professional manner</w:t>
      </w:r>
    </w:p>
    <w:p w14:paraId="23A1AE57" w14:textId="1439082C" w:rsidR="00DF24CF" w:rsidRPr="00A06E36" w:rsidRDefault="00A06E36" w:rsidP="00A06E36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2"/>
          <w:szCs w:val="20"/>
        </w:rPr>
      </w:pPr>
      <w:r w:rsidRPr="00A06E36">
        <w:rPr>
          <w:rFonts w:ascii="Arial" w:hAnsi="Arial" w:cs="Arial"/>
          <w:bCs/>
          <w:sz w:val="22"/>
          <w:szCs w:val="20"/>
        </w:rPr>
        <w:t>To offer practical and emotional support to service users</w:t>
      </w:r>
    </w:p>
    <w:p w14:paraId="2F6A23D1" w14:textId="114228A1" w:rsidR="00DF24CF" w:rsidRPr="00DF24CF" w:rsidRDefault="00DF24CF" w:rsidP="00DF24CF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2"/>
          <w:szCs w:val="20"/>
        </w:rPr>
      </w:pPr>
      <w:r w:rsidRPr="00DF24CF">
        <w:rPr>
          <w:rFonts w:ascii="Arial" w:hAnsi="Arial" w:cs="Arial"/>
          <w:bCs/>
          <w:sz w:val="22"/>
          <w:szCs w:val="20"/>
        </w:rPr>
        <w:t xml:space="preserve">To </w:t>
      </w:r>
      <w:r>
        <w:rPr>
          <w:rFonts w:ascii="Arial" w:hAnsi="Arial" w:cs="Arial"/>
          <w:bCs/>
          <w:sz w:val="22"/>
          <w:szCs w:val="20"/>
        </w:rPr>
        <w:t>ensure</w:t>
      </w:r>
      <w:r w:rsidRPr="00DF24CF">
        <w:rPr>
          <w:rFonts w:ascii="Arial" w:hAnsi="Arial" w:cs="Arial"/>
          <w:bCs/>
          <w:sz w:val="22"/>
          <w:szCs w:val="20"/>
        </w:rPr>
        <w:t xml:space="preserve"> standard and effectiveness of work with </w:t>
      </w:r>
      <w:r w:rsidR="00B21632">
        <w:rPr>
          <w:rFonts w:ascii="Arial" w:hAnsi="Arial" w:cs="Arial"/>
          <w:bCs/>
          <w:sz w:val="22"/>
          <w:szCs w:val="20"/>
        </w:rPr>
        <w:t>service users</w:t>
      </w:r>
      <w:r w:rsidRPr="00DF24CF">
        <w:rPr>
          <w:rFonts w:ascii="Arial" w:hAnsi="Arial" w:cs="Arial"/>
          <w:bCs/>
          <w:sz w:val="22"/>
          <w:szCs w:val="20"/>
        </w:rPr>
        <w:t xml:space="preserve"> </w:t>
      </w:r>
      <w:r>
        <w:rPr>
          <w:rFonts w:ascii="Arial" w:hAnsi="Arial" w:cs="Arial"/>
          <w:bCs/>
          <w:sz w:val="22"/>
          <w:szCs w:val="20"/>
        </w:rPr>
        <w:t>is consistent and of high quality</w:t>
      </w:r>
    </w:p>
    <w:p w14:paraId="2402A0A7" w14:textId="3F6AC7C9" w:rsidR="00D977C9" w:rsidRDefault="00D977C9" w:rsidP="0067022D">
      <w:pPr>
        <w:numPr>
          <w:ilvl w:val="0"/>
          <w:numId w:val="1"/>
        </w:num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Support the </w:t>
      </w:r>
      <w:r w:rsidR="00DF24CF">
        <w:rPr>
          <w:rFonts w:ascii="Arial" w:hAnsi="Arial" w:cs="Arial"/>
          <w:sz w:val="22"/>
          <w:szCs w:val="20"/>
        </w:rPr>
        <w:t>Community Team Leader</w:t>
      </w:r>
      <w:r>
        <w:rPr>
          <w:rFonts w:ascii="Arial" w:hAnsi="Arial" w:cs="Arial"/>
          <w:sz w:val="22"/>
          <w:szCs w:val="20"/>
        </w:rPr>
        <w:t xml:space="preserve"> on reporting and delivery of Outcomes </w:t>
      </w:r>
      <w:r w:rsidR="000E72C7">
        <w:rPr>
          <w:rFonts w:ascii="Arial" w:hAnsi="Arial" w:cs="Arial"/>
          <w:sz w:val="22"/>
          <w:szCs w:val="20"/>
        </w:rPr>
        <w:t xml:space="preserve">as highlighted in funders requirements.  </w:t>
      </w:r>
    </w:p>
    <w:p w14:paraId="192F23A7" w14:textId="77895BF8" w:rsidR="000E72C7" w:rsidRPr="0067022D" w:rsidRDefault="000E72C7" w:rsidP="0067022D">
      <w:pPr>
        <w:numPr>
          <w:ilvl w:val="0"/>
          <w:numId w:val="1"/>
        </w:numPr>
        <w:rPr>
          <w:rFonts w:ascii="Arial" w:hAnsi="Arial" w:cs="Arial"/>
          <w:sz w:val="22"/>
          <w:szCs w:val="20"/>
        </w:rPr>
      </w:pPr>
      <w:r w:rsidRPr="00D977C9">
        <w:rPr>
          <w:rFonts w:ascii="Arial" w:hAnsi="Arial" w:cs="Arial"/>
          <w:sz w:val="22"/>
          <w:szCs w:val="20"/>
        </w:rPr>
        <w:t>Liaise and work in conjunction</w:t>
      </w:r>
      <w:r>
        <w:rPr>
          <w:rFonts w:ascii="Arial" w:hAnsi="Arial" w:cs="Arial"/>
          <w:sz w:val="22"/>
          <w:szCs w:val="20"/>
        </w:rPr>
        <w:t xml:space="preserve"> with TDAS senior management team to provide a holistic support service to families across all TDAS services. </w:t>
      </w:r>
    </w:p>
    <w:p w14:paraId="431EB4D9" w14:textId="63DC0F0D" w:rsidR="00477A5F" w:rsidRPr="00E712E1" w:rsidRDefault="00D977C9" w:rsidP="000E0A7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0"/>
        </w:rPr>
      </w:pPr>
      <w:r w:rsidRPr="00E712E1">
        <w:rPr>
          <w:rFonts w:ascii="Arial" w:hAnsi="Arial" w:cs="Arial"/>
          <w:sz w:val="22"/>
          <w:szCs w:val="20"/>
        </w:rPr>
        <w:t xml:space="preserve">Liaise and work in conjunction with key agencies ensuring that multi-agency work is undertaken as part of the process involved in the assessment and delivery of services provided to </w:t>
      </w:r>
      <w:r w:rsidR="00DB7924" w:rsidRPr="00E712E1">
        <w:rPr>
          <w:rFonts w:ascii="Arial" w:hAnsi="Arial" w:cs="Arial"/>
          <w:sz w:val="22"/>
          <w:szCs w:val="20"/>
        </w:rPr>
        <w:t>adults</w:t>
      </w:r>
      <w:r w:rsidRPr="00E712E1">
        <w:rPr>
          <w:rFonts w:ascii="Arial" w:hAnsi="Arial" w:cs="Arial"/>
          <w:sz w:val="22"/>
          <w:szCs w:val="20"/>
        </w:rPr>
        <w:t>.</w:t>
      </w:r>
    </w:p>
    <w:p w14:paraId="446BE9AE" w14:textId="355E54B3" w:rsidR="003B355C" w:rsidRDefault="00C93A7F" w:rsidP="00C86369">
      <w:pPr>
        <w:numPr>
          <w:ilvl w:val="0"/>
          <w:numId w:val="1"/>
        </w:numPr>
        <w:rPr>
          <w:rFonts w:ascii="Arial" w:hAnsi="Arial" w:cs="Arial"/>
          <w:sz w:val="22"/>
          <w:szCs w:val="20"/>
        </w:rPr>
      </w:pPr>
      <w:r w:rsidRPr="002236E0">
        <w:rPr>
          <w:rFonts w:ascii="Arial" w:hAnsi="Arial" w:cs="Arial"/>
          <w:sz w:val="22"/>
          <w:szCs w:val="20"/>
        </w:rPr>
        <w:t>A</w:t>
      </w:r>
      <w:r w:rsidR="003B355C" w:rsidRPr="002236E0">
        <w:rPr>
          <w:rFonts w:ascii="Arial" w:hAnsi="Arial" w:cs="Arial"/>
          <w:sz w:val="22"/>
          <w:szCs w:val="20"/>
        </w:rPr>
        <w:t>ccess regular feedback</w:t>
      </w:r>
      <w:r w:rsidR="00D35D6D" w:rsidRPr="002236E0">
        <w:rPr>
          <w:rFonts w:ascii="Arial" w:hAnsi="Arial" w:cs="Arial"/>
          <w:sz w:val="22"/>
          <w:szCs w:val="20"/>
        </w:rPr>
        <w:t xml:space="preserve"> from service users</w:t>
      </w:r>
      <w:r w:rsidR="003B355C" w:rsidRPr="002236E0">
        <w:rPr>
          <w:rFonts w:ascii="Arial" w:hAnsi="Arial" w:cs="Arial"/>
          <w:sz w:val="22"/>
          <w:szCs w:val="20"/>
        </w:rPr>
        <w:t xml:space="preserve"> to</w:t>
      </w:r>
      <w:r w:rsidR="00002546" w:rsidRPr="002236E0">
        <w:rPr>
          <w:rFonts w:ascii="Arial" w:hAnsi="Arial" w:cs="Arial"/>
          <w:sz w:val="22"/>
          <w:szCs w:val="20"/>
        </w:rPr>
        <w:t xml:space="preserve"> ensure the</w:t>
      </w:r>
      <w:r w:rsidR="003B355C" w:rsidRPr="002236E0">
        <w:rPr>
          <w:rFonts w:ascii="Arial" w:hAnsi="Arial" w:cs="Arial"/>
          <w:sz w:val="22"/>
          <w:szCs w:val="20"/>
        </w:rPr>
        <w:t xml:space="preserve"> </w:t>
      </w:r>
      <w:r w:rsidR="00002546" w:rsidRPr="002236E0">
        <w:rPr>
          <w:rFonts w:ascii="Arial" w:hAnsi="Arial" w:cs="Arial"/>
          <w:sz w:val="22"/>
          <w:szCs w:val="20"/>
        </w:rPr>
        <w:t xml:space="preserve">continued </w:t>
      </w:r>
      <w:r w:rsidR="003B355C" w:rsidRPr="002236E0">
        <w:rPr>
          <w:rFonts w:ascii="Arial" w:hAnsi="Arial" w:cs="Arial"/>
          <w:sz w:val="22"/>
          <w:szCs w:val="20"/>
        </w:rPr>
        <w:t>improve</w:t>
      </w:r>
      <w:r w:rsidR="00002546" w:rsidRPr="002236E0">
        <w:rPr>
          <w:rFonts w:ascii="Arial" w:hAnsi="Arial" w:cs="Arial"/>
          <w:sz w:val="22"/>
          <w:szCs w:val="20"/>
        </w:rPr>
        <w:t>ment of</w:t>
      </w:r>
      <w:r w:rsidR="003B355C" w:rsidRPr="002236E0">
        <w:rPr>
          <w:rFonts w:ascii="Arial" w:hAnsi="Arial" w:cs="Arial"/>
          <w:sz w:val="22"/>
          <w:szCs w:val="20"/>
        </w:rPr>
        <w:t xml:space="preserve"> </w:t>
      </w:r>
      <w:r w:rsidR="006A02FE" w:rsidRPr="002236E0">
        <w:rPr>
          <w:rFonts w:ascii="Arial" w:hAnsi="Arial" w:cs="Arial"/>
          <w:sz w:val="22"/>
          <w:szCs w:val="20"/>
        </w:rPr>
        <w:t xml:space="preserve">services and support offered to </w:t>
      </w:r>
      <w:r w:rsidR="00905A27" w:rsidRPr="002236E0">
        <w:rPr>
          <w:rFonts w:ascii="Arial" w:hAnsi="Arial" w:cs="Arial"/>
          <w:sz w:val="22"/>
          <w:szCs w:val="20"/>
        </w:rPr>
        <w:t>children and young people by TDAS</w:t>
      </w:r>
      <w:r w:rsidR="00002546" w:rsidRPr="002236E0">
        <w:rPr>
          <w:rFonts w:ascii="Arial" w:hAnsi="Arial" w:cs="Arial"/>
          <w:sz w:val="22"/>
          <w:szCs w:val="20"/>
        </w:rPr>
        <w:t>.</w:t>
      </w:r>
    </w:p>
    <w:p w14:paraId="7EE4228D" w14:textId="67EF1531" w:rsidR="000E72C7" w:rsidRDefault="000E72C7" w:rsidP="00C86369">
      <w:pPr>
        <w:numPr>
          <w:ilvl w:val="0"/>
          <w:numId w:val="1"/>
        </w:num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Attendance at internal and external meetings to support the delivery and development of the </w:t>
      </w:r>
      <w:r w:rsidR="00DB7924">
        <w:rPr>
          <w:rFonts w:ascii="Arial" w:hAnsi="Arial" w:cs="Arial"/>
          <w:sz w:val="22"/>
          <w:szCs w:val="20"/>
        </w:rPr>
        <w:t>Community Service</w:t>
      </w:r>
      <w:r>
        <w:rPr>
          <w:rFonts w:ascii="Arial" w:hAnsi="Arial" w:cs="Arial"/>
          <w:sz w:val="22"/>
          <w:szCs w:val="20"/>
        </w:rPr>
        <w:t xml:space="preserve"> </w:t>
      </w:r>
    </w:p>
    <w:p w14:paraId="7DB40BB9" w14:textId="1F3B7C2D" w:rsidR="000E72C7" w:rsidRDefault="000E72C7" w:rsidP="00C86369">
      <w:pPr>
        <w:numPr>
          <w:ilvl w:val="0"/>
          <w:numId w:val="1"/>
        </w:num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To deliver awareness raising sessions to the public on domestic abuse and its effects on families</w:t>
      </w:r>
    </w:p>
    <w:p w14:paraId="78202569" w14:textId="6B9A212B" w:rsidR="00FC2F72" w:rsidRPr="002236E0" w:rsidRDefault="00FC2F72" w:rsidP="00C86369">
      <w:pPr>
        <w:numPr>
          <w:ilvl w:val="0"/>
          <w:numId w:val="1"/>
        </w:numPr>
        <w:rPr>
          <w:rFonts w:ascii="Arial" w:hAnsi="Arial" w:cs="Arial"/>
          <w:sz w:val="22"/>
          <w:szCs w:val="20"/>
        </w:rPr>
      </w:pPr>
      <w:r w:rsidRPr="002236E0">
        <w:rPr>
          <w:rFonts w:ascii="Arial" w:hAnsi="Arial" w:cs="Arial"/>
          <w:sz w:val="22"/>
          <w:szCs w:val="20"/>
        </w:rPr>
        <w:t xml:space="preserve">To plan </w:t>
      </w:r>
      <w:r w:rsidR="00251262" w:rsidRPr="002236E0">
        <w:rPr>
          <w:rFonts w:ascii="Arial" w:hAnsi="Arial" w:cs="Arial"/>
          <w:sz w:val="22"/>
          <w:szCs w:val="20"/>
        </w:rPr>
        <w:t xml:space="preserve">and </w:t>
      </w:r>
      <w:r w:rsidRPr="002236E0">
        <w:rPr>
          <w:rFonts w:ascii="Arial" w:hAnsi="Arial" w:cs="Arial"/>
          <w:sz w:val="22"/>
          <w:szCs w:val="20"/>
        </w:rPr>
        <w:t xml:space="preserve">manage own workload working on own initiative, often in </w:t>
      </w:r>
      <w:r w:rsidR="00A044E4" w:rsidRPr="002236E0">
        <w:rPr>
          <w:rFonts w:ascii="Arial" w:hAnsi="Arial" w:cs="Arial"/>
          <w:sz w:val="22"/>
          <w:szCs w:val="20"/>
        </w:rPr>
        <w:t xml:space="preserve">times of </w:t>
      </w:r>
      <w:r w:rsidRPr="002236E0">
        <w:rPr>
          <w:rFonts w:ascii="Arial" w:hAnsi="Arial" w:cs="Arial"/>
          <w:sz w:val="22"/>
          <w:szCs w:val="20"/>
        </w:rPr>
        <w:t xml:space="preserve">crisis </w:t>
      </w:r>
    </w:p>
    <w:p w14:paraId="60A179D6" w14:textId="1C82E4CE" w:rsidR="00186A18" w:rsidRDefault="006A02FE" w:rsidP="00905A27">
      <w:pPr>
        <w:numPr>
          <w:ilvl w:val="0"/>
          <w:numId w:val="1"/>
        </w:numPr>
        <w:rPr>
          <w:rFonts w:ascii="Arial" w:hAnsi="Arial" w:cs="Arial"/>
          <w:sz w:val="22"/>
          <w:szCs w:val="20"/>
        </w:rPr>
      </w:pPr>
      <w:r w:rsidRPr="002236E0">
        <w:rPr>
          <w:rFonts w:ascii="Arial" w:hAnsi="Arial" w:cs="Arial"/>
          <w:sz w:val="22"/>
          <w:szCs w:val="20"/>
        </w:rPr>
        <w:t xml:space="preserve">To be aware </w:t>
      </w:r>
      <w:r w:rsidR="00B57278" w:rsidRPr="002236E0">
        <w:rPr>
          <w:rFonts w:ascii="Arial" w:hAnsi="Arial" w:cs="Arial"/>
          <w:sz w:val="22"/>
          <w:szCs w:val="20"/>
        </w:rPr>
        <w:t>of, implement</w:t>
      </w:r>
      <w:r w:rsidRPr="002236E0">
        <w:rPr>
          <w:rFonts w:ascii="Arial" w:hAnsi="Arial" w:cs="Arial"/>
          <w:sz w:val="22"/>
          <w:szCs w:val="20"/>
        </w:rPr>
        <w:t xml:space="preserve"> and keep up to date </w:t>
      </w:r>
      <w:r w:rsidR="00B57278" w:rsidRPr="002236E0">
        <w:rPr>
          <w:rFonts w:ascii="Arial" w:hAnsi="Arial" w:cs="Arial"/>
          <w:sz w:val="22"/>
          <w:szCs w:val="20"/>
        </w:rPr>
        <w:t>with Child</w:t>
      </w:r>
      <w:r w:rsidR="00494A27" w:rsidRPr="002236E0">
        <w:rPr>
          <w:rFonts w:ascii="Arial" w:hAnsi="Arial" w:cs="Arial"/>
          <w:sz w:val="22"/>
          <w:szCs w:val="20"/>
        </w:rPr>
        <w:t xml:space="preserve"> </w:t>
      </w:r>
      <w:r w:rsidR="00C93A7F" w:rsidRPr="002236E0">
        <w:rPr>
          <w:rFonts w:ascii="Arial" w:hAnsi="Arial" w:cs="Arial"/>
          <w:sz w:val="22"/>
          <w:szCs w:val="20"/>
        </w:rPr>
        <w:t>P</w:t>
      </w:r>
      <w:r w:rsidR="00494A27" w:rsidRPr="002236E0">
        <w:rPr>
          <w:rFonts w:ascii="Arial" w:hAnsi="Arial" w:cs="Arial"/>
          <w:sz w:val="22"/>
          <w:szCs w:val="20"/>
        </w:rPr>
        <w:t>rotection</w:t>
      </w:r>
      <w:r w:rsidR="00C93A7F" w:rsidRPr="002236E0">
        <w:rPr>
          <w:rFonts w:ascii="Arial" w:hAnsi="Arial" w:cs="Arial"/>
          <w:sz w:val="22"/>
          <w:szCs w:val="20"/>
        </w:rPr>
        <w:t>/S</w:t>
      </w:r>
      <w:r w:rsidRPr="002236E0">
        <w:rPr>
          <w:rFonts w:ascii="Arial" w:hAnsi="Arial" w:cs="Arial"/>
          <w:sz w:val="22"/>
          <w:szCs w:val="20"/>
        </w:rPr>
        <w:t>afeguarding</w:t>
      </w:r>
      <w:r w:rsidR="00494A27" w:rsidRPr="002236E0">
        <w:rPr>
          <w:rFonts w:ascii="Arial" w:hAnsi="Arial" w:cs="Arial"/>
          <w:sz w:val="22"/>
          <w:szCs w:val="20"/>
        </w:rPr>
        <w:t xml:space="preserve"> </w:t>
      </w:r>
      <w:r w:rsidR="00C93A7F" w:rsidRPr="002236E0">
        <w:rPr>
          <w:rFonts w:ascii="Arial" w:hAnsi="Arial" w:cs="Arial"/>
          <w:sz w:val="22"/>
          <w:szCs w:val="20"/>
        </w:rPr>
        <w:t>P</w:t>
      </w:r>
      <w:r w:rsidR="00494A27" w:rsidRPr="002236E0">
        <w:rPr>
          <w:rFonts w:ascii="Arial" w:hAnsi="Arial" w:cs="Arial"/>
          <w:sz w:val="22"/>
          <w:szCs w:val="20"/>
        </w:rPr>
        <w:t xml:space="preserve">rocedures in accordance with </w:t>
      </w:r>
      <w:r w:rsidR="00905A27" w:rsidRPr="002236E0">
        <w:rPr>
          <w:rFonts w:ascii="Arial" w:hAnsi="Arial" w:cs="Arial"/>
          <w:sz w:val="22"/>
          <w:szCs w:val="20"/>
        </w:rPr>
        <w:t>TDAS</w:t>
      </w:r>
      <w:r w:rsidRPr="002236E0">
        <w:rPr>
          <w:rFonts w:ascii="Arial" w:hAnsi="Arial" w:cs="Arial"/>
          <w:sz w:val="22"/>
          <w:szCs w:val="20"/>
        </w:rPr>
        <w:t xml:space="preserve"> and Trafford </w:t>
      </w:r>
      <w:r w:rsidR="00454429" w:rsidRPr="002236E0">
        <w:rPr>
          <w:rFonts w:ascii="Arial" w:hAnsi="Arial" w:cs="Arial"/>
          <w:sz w:val="22"/>
          <w:szCs w:val="20"/>
        </w:rPr>
        <w:t>Borough’s Child</w:t>
      </w:r>
      <w:r w:rsidR="00494A27" w:rsidRPr="002236E0">
        <w:rPr>
          <w:rFonts w:ascii="Arial" w:hAnsi="Arial" w:cs="Arial"/>
          <w:sz w:val="22"/>
          <w:szCs w:val="20"/>
        </w:rPr>
        <w:t xml:space="preserve"> Protection</w:t>
      </w:r>
      <w:r w:rsidR="00C93A7F" w:rsidRPr="002236E0">
        <w:rPr>
          <w:rFonts w:ascii="Arial" w:hAnsi="Arial" w:cs="Arial"/>
          <w:sz w:val="22"/>
          <w:szCs w:val="20"/>
        </w:rPr>
        <w:t>/</w:t>
      </w:r>
      <w:r w:rsidRPr="002236E0">
        <w:rPr>
          <w:rFonts w:ascii="Arial" w:hAnsi="Arial" w:cs="Arial"/>
          <w:sz w:val="22"/>
          <w:szCs w:val="20"/>
        </w:rPr>
        <w:t>Safeguarding policies and procedures.</w:t>
      </w:r>
    </w:p>
    <w:p w14:paraId="64907A04" w14:textId="3584C557" w:rsidR="000E72C7" w:rsidRDefault="000E72C7" w:rsidP="00905A27">
      <w:pPr>
        <w:numPr>
          <w:ilvl w:val="0"/>
          <w:numId w:val="1"/>
        </w:num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To ensure regular health and safety procedures including risk assessments are completed </w:t>
      </w:r>
      <w:r w:rsidR="00DF24CF">
        <w:rPr>
          <w:rFonts w:ascii="Arial" w:hAnsi="Arial" w:cs="Arial"/>
          <w:sz w:val="22"/>
          <w:szCs w:val="20"/>
        </w:rPr>
        <w:t>where appropriate</w:t>
      </w:r>
      <w:r>
        <w:rPr>
          <w:rFonts w:ascii="Arial" w:hAnsi="Arial" w:cs="Arial"/>
          <w:sz w:val="22"/>
          <w:szCs w:val="20"/>
        </w:rPr>
        <w:t xml:space="preserve"> </w:t>
      </w:r>
    </w:p>
    <w:p w14:paraId="2DCBE681" w14:textId="3E272789" w:rsidR="00494A27" w:rsidRPr="002236E0" w:rsidRDefault="00C93A7F" w:rsidP="00C86369">
      <w:pPr>
        <w:numPr>
          <w:ilvl w:val="0"/>
          <w:numId w:val="1"/>
        </w:numPr>
        <w:rPr>
          <w:rFonts w:ascii="Arial" w:hAnsi="Arial" w:cs="Arial"/>
          <w:sz w:val="22"/>
          <w:szCs w:val="20"/>
        </w:rPr>
      </w:pPr>
      <w:r w:rsidRPr="002236E0">
        <w:rPr>
          <w:rFonts w:ascii="Arial" w:hAnsi="Arial" w:cs="Arial"/>
          <w:sz w:val="22"/>
          <w:szCs w:val="20"/>
        </w:rPr>
        <w:t>W</w:t>
      </w:r>
      <w:r w:rsidR="00494A27" w:rsidRPr="002236E0">
        <w:rPr>
          <w:rFonts w:ascii="Arial" w:hAnsi="Arial" w:cs="Arial"/>
          <w:sz w:val="22"/>
          <w:szCs w:val="20"/>
        </w:rPr>
        <w:t xml:space="preserve">ork in </w:t>
      </w:r>
      <w:r w:rsidR="006B782A" w:rsidRPr="002236E0">
        <w:rPr>
          <w:rFonts w:ascii="Arial" w:hAnsi="Arial" w:cs="Arial"/>
          <w:sz w:val="22"/>
          <w:szCs w:val="20"/>
        </w:rPr>
        <w:t>partnership</w:t>
      </w:r>
      <w:r w:rsidR="00494A27" w:rsidRPr="002236E0">
        <w:rPr>
          <w:rFonts w:ascii="Arial" w:hAnsi="Arial" w:cs="Arial"/>
          <w:sz w:val="22"/>
          <w:szCs w:val="20"/>
        </w:rPr>
        <w:t xml:space="preserve"> with</w:t>
      </w:r>
      <w:r w:rsidR="00DB7924">
        <w:rPr>
          <w:rFonts w:ascii="Arial" w:hAnsi="Arial" w:cs="Arial"/>
          <w:sz w:val="22"/>
          <w:szCs w:val="20"/>
        </w:rPr>
        <w:t xml:space="preserve"> adults,</w:t>
      </w:r>
      <w:r w:rsidR="0090483A" w:rsidRPr="002236E0">
        <w:rPr>
          <w:rFonts w:ascii="Arial" w:hAnsi="Arial" w:cs="Arial"/>
          <w:sz w:val="22"/>
          <w:szCs w:val="20"/>
        </w:rPr>
        <w:t xml:space="preserve"> </w:t>
      </w:r>
      <w:r w:rsidR="00494A27" w:rsidRPr="002236E0">
        <w:rPr>
          <w:rFonts w:ascii="Arial" w:hAnsi="Arial" w:cs="Arial"/>
          <w:sz w:val="22"/>
          <w:szCs w:val="20"/>
        </w:rPr>
        <w:t xml:space="preserve">families, staff, statutory, voluntary </w:t>
      </w:r>
      <w:r w:rsidRPr="002236E0">
        <w:rPr>
          <w:rFonts w:ascii="Arial" w:hAnsi="Arial" w:cs="Arial"/>
          <w:sz w:val="22"/>
          <w:szCs w:val="20"/>
        </w:rPr>
        <w:t>an</w:t>
      </w:r>
      <w:r w:rsidR="00494A27" w:rsidRPr="002236E0">
        <w:rPr>
          <w:rFonts w:ascii="Arial" w:hAnsi="Arial" w:cs="Arial"/>
          <w:sz w:val="22"/>
          <w:szCs w:val="20"/>
        </w:rPr>
        <w:t xml:space="preserve">d </w:t>
      </w:r>
      <w:r w:rsidRPr="002236E0">
        <w:rPr>
          <w:rFonts w:ascii="Arial" w:hAnsi="Arial" w:cs="Arial"/>
          <w:sz w:val="22"/>
          <w:szCs w:val="20"/>
        </w:rPr>
        <w:t>c</w:t>
      </w:r>
      <w:r w:rsidR="006B782A" w:rsidRPr="002236E0">
        <w:rPr>
          <w:rFonts w:ascii="Arial" w:hAnsi="Arial" w:cs="Arial"/>
          <w:sz w:val="22"/>
          <w:szCs w:val="20"/>
        </w:rPr>
        <w:t>ommunity</w:t>
      </w:r>
      <w:r w:rsidR="00494A27" w:rsidRPr="002236E0">
        <w:rPr>
          <w:rFonts w:ascii="Arial" w:hAnsi="Arial" w:cs="Arial"/>
          <w:sz w:val="22"/>
          <w:szCs w:val="20"/>
        </w:rPr>
        <w:t xml:space="preserve"> organisations </w:t>
      </w:r>
      <w:r w:rsidRPr="002236E0">
        <w:rPr>
          <w:rFonts w:ascii="Arial" w:hAnsi="Arial" w:cs="Arial"/>
          <w:sz w:val="22"/>
          <w:szCs w:val="20"/>
        </w:rPr>
        <w:t>to promote the welfare and well</w:t>
      </w:r>
      <w:r w:rsidR="00494A27" w:rsidRPr="002236E0">
        <w:rPr>
          <w:rFonts w:ascii="Arial" w:hAnsi="Arial" w:cs="Arial"/>
          <w:sz w:val="22"/>
          <w:szCs w:val="20"/>
        </w:rPr>
        <w:t xml:space="preserve">being of </w:t>
      </w:r>
      <w:r w:rsidR="00125383" w:rsidRPr="002236E0">
        <w:rPr>
          <w:rFonts w:ascii="Arial" w:hAnsi="Arial" w:cs="Arial"/>
          <w:sz w:val="22"/>
          <w:szCs w:val="20"/>
        </w:rPr>
        <w:t xml:space="preserve">all </w:t>
      </w:r>
      <w:r w:rsidR="00DB7924">
        <w:rPr>
          <w:rFonts w:ascii="Arial" w:hAnsi="Arial" w:cs="Arial"/>
          <w:sz w:val="22"/>
          <w:szCs w:val="20"/>
        </w:rPr>
        <w:t>adults and families</w:t>
      </w:r>
      <w:r w:rsidR="00125383" w:rsidRPr="002236E0">
        <w:rPr>
          <w:rFonts w:ascii="Arial" w:hAnsi="Arial" w:cs="Arial"/>
          <w:sz w:val="22"/>
          <w:szCs w:val="20"/>
        </w:rPr>
        <w:t xml:space="preserve"> </w:t>
      </w:r>
      <w:r w:rsidR="00DB7924">
        <w:rPr>
          <w:rFonts w:ascii="Arial" w:hAnsi="Arial" w:cs="Arial"/>
          <w:sz w:val="22"/>
          <w:szCs w:val="20"/>
        </w:rPr>
        <w:t>supported by TDAS</w:t>
      </w:r>
      <w:r w:rsidRPr="002236E0">
        <w:rPr>
          <w:rFonts w:ascii="Arial" w:hAnsi="Arial" w:cs="Arial"/>
          <w:sz w:val="22"/>
          <w:szCs w:val="20"/>
        </w:rPr>
        <w:t>.</w:t>
      </w:r>
    </w:p>
    <w:p w14:paraId="1DF8C689" w14:textId="77777777" w:rsidR="006B782A" w:rsidRPr="002236E0" w:rsidRDefault="00C93A7F" w:rsidP="00C86369">
      <w:pPr>
        <w:numPr>
          <w:ilvl w:val="0"/>
          <w:numId w:val="1"/>
        </w:numPr>
        <w:rPr>
          <w:rFonts w:ascii="Arial" w:hAnsi="Arial" w:cs="Arial"/>
          <w:sz w:val="22"/>
          <w:szCs w:val="20"/>
        </w:rPr>
      </w:pPr>
      <w:r w:rsidRPr="002236E0">
        <w:rPr>
          <w:rFonts w:ascii="Arial" w:hAnsi="Arial" w:cs="Arial"/>
          <w:sz w:val="22"/>
          <w:szCs w:val="20"/>
        </w:rPr>
        <w:t>W</w:t>
      </w:r>
      <w:r w:rsidR="006B782A" w:rsidRPr="002236E0">
        <w:rPr>
          <w:rFonts w:ascii="Arial" w:hAnsi="Arial" w:cs="Arial"/>
          <w:sz w:val="22"/>
          <w:szCs w:val="20"/>
        </w:rPr>
        <w:t xml:space="preserve">ork with </w:t>
      </w:r>
      <w:r w:rsidR="00D977C9">
        <w:rPr>
          <w:rFonts w:ascii="Arial" w:hAnsi="Arial" w:cs="Arial"/>
          <w:sz w:val="22"/>
          <w:szCs w:val="20"/>
        </w:rPr>
        <w:t>TDAS team</w:t>
      </w:r>
      <w:r w:rsidR="006B782A" w:rsidRPr="002236E0">
        <w:rPr>
          <w:rFonts w:ascii="Arial" w:hAnsi="Arial" w:cs="Arial"/>
          <w:sz w:val="22"/>
          <w:szCs w:val="20"/>
        </w:rPr>
        <w:t xml:space="preserve"> to promote and support the development of </w:t>
      </w:r>
      <w:r w:rsidR="00AA1676" w:rsidRPr="002236E0">
        <w:rPr>
          <w:rFonts w:ascii="Arial" w:hAnsi="Arial" w:cs="Arial"/>
          <w:sz w:val="22"/>
          <w:szCs w:val="20"/>
        </w:rPr>
        <w:t>TDAS.</w:t>
      </w:r>
    </w:p>
    <w:p w14:paraId="6BE5287E" w14:textId="77777777" w:rsidR="00537500" w:rsidRPr="002236E0" w:rsidRDefault="00537500" w:rsidP="00C86369">
      <w:pPr>
        <w:numPr>
          <w:ilvl w:val="0"/>
          <w:numId w:val="1"/>
        </w:numPr>
        <w:rPr>
          <w:rFonts w:ascii="Arial" w:hAnsi="Arial" w:cs="Arial"/>
          <w:sz w:val="22"/>
          <w:szCs w:val="20"/>
        </w:rPr>
      </w:pPr>
      <w:r w:rsidRPr="002236E0">
        <w:rPr>
          <w:rFonts w:ascii="Arial" w:hAnsi="Arial" w:cs="Arial"/>
          <w:sz w:val="22"/>
          <w:szCs w:val="20"/>
        </w:rPr>
        <w:t xml:space="preserve">Work to the standards laid down within the bounds of the Policy and Procedures of </w:t>
      </w:r>
      <w:r w:rsidR="00AA1676" w:rsidRPr="002236E0">
        <w:rPr>
          <w:rFonts w:ascii="Arial" w:hAnsi="Arial" w:cs="Arial"/>
          <w:sz w:val="22"/>
          <w:szCs w:val="20"/>
        </w:rPr>
        <w:t>TDAS</w:t>
      </w:r>
      <w:r w:rsidRPr="002236E0">
        <w:rPr>
          <w:rFonts w:ascii="Arial" w:hAnsi="Arial" w:cs="Arial"/>
          <w:sz w:val="22"/>
          <w:szCs w:val="20"/>
        </w:rPr>
        <w:t xml:space="preserve">, including Equal Opportunities, </w:t>
      </w:r>
      <w:r w:rsidR="00E94F84" w:rsidRPr="002236E0">
        <w:rPr>
          <w:rFonts w:ascii="Arial" w:hAnsi="Arial" w:cs="Arial"/>
          <w:sz w:val="22"/>
          <w:szCs w:val="20"/>
        </w:rPr>
        <w:t>Equality &amp; Diversity, Data Protection, Child Protection and Safeguarding</w:t>
      </w:r>
      <w:r w:rsidR="009915C1" w:rsidRPr="002236E0">
        <w:rPr>
          <w:rFonts w:ascii="Arial" w:hAnsi="Arial" w:cs="Arial"/>
          <w:sz w:val="22"/>
          <w:szCs w:val="20"/>
        </w:rPr>
        <w:t xml:space="preserve"> vulnerable Adults, </w:t>
      </w:r>
      <w:r w:rsidRPr="002236E0">
        <w:rPr>
          <w:rFonts w:ascii="Arial" w:hAnsi="Arial" w:cs="Arial"/>
          <w:sz w:val="22"/>
          <w:szCs w:val="20"/>
        </w:rPr>
        <w:t xml:space="preserve">Health &amp; </w:t>
      </w:r>
      <w:proofErr w:type="gramStart"/>
      <w:r w:rsidRPr="002236E0">
        <w:rPr>
          <w:rFonts w:ascii="Arial" w:hAnsi="Arial" w:cs="Arial"/>
          <w:sz w:val="22"/>
          <w:szCs w:val="20"/>
        </w:rPr>
        <w:t>Safety</w:t>
      </w:r>
      <w:proofErr w:type="gramEnd"/>
      <w:r w:rsidRPr="002236E0">
        <w:rPr>
          <w:rFonts w:ascii="Arial" w:hAnsi="Arial" w:cs="Arial"/>
          <w:sz w:val="22"/>
          <w:szCs w:val="20"/>
        </w:rPr>
        <w:t xml:space="preserve"> and core service user policies at all times.</w:t>
      </w:r>
      <w:r w:rsidR="00D977C9">
        <w:rPr>
          <w:rFonts w:ascii="Arial" w:hAnsi="Arial" w:cs="Arial"/>
          <w:sz w:val="22"/>
          <w:szCs w:val="20"/>
        </w:rPr>
        <w:t xml:space="preserve"> This is not an</w:t>
      </w:r>
      <w:r w:rsidR="00E94F84" w:rsidRPr="002236E0">
        <w:rPr>
          <w:rFonts w:ascii="Arial" w:hAnsi="Arial" w:cs="Arial"/>
          <w:sz w:val="22"/>
          <w:szCs w:val="20"/>
        </w:rPr>
        <w:t xml:space="preserve"> exhaustive list and all other po</w:t>
      </w:r>
      <w:r w:rsidR="00AA1676" w:rsidRPr="002236E0">
        <w:rPr>
          <w:rFonts w:ascii="Arial" w:hAnsi="Arial" w:cs="Arial"/>
          <w:sz w:val="22"/>
          <w:szCs w:val="20"/>
        </w:rPr>
        <w:t>licies and procedures within TDAS</w:t>
      </w:r>
      <w:r w:rsidR="00E94F84" w:rsidRPr="002236E0">
        <w:rPr>
          <w:rFonts w:ascii="Arial" w:hAnsi="Arial" w:cs="Arial"/>
          <w:sz w:val="22"/>
          <w:szCs w:val="20"/>
        </w:rPr>
        <w:t xml:space="preserve"> must be complied with.</w:t>
      </w:r>
    </w:p>
    <w:p w14:paraId="514F68DA" w14:textId="01BFC12D" w:rsidR="006B782A" w:rsidRPr="002236E0" w:rsidRDefault="006B782A" w:rsidP="00C86369">
      <w:pPr>
        <w:numPr>
          <w:ilvl w:val="0"/>
          <w:numId w:val="1"/>
        </w:numPr>
        <w:rPr>
          <w:rFonts w:ascii="Arial" w:hAnsi="Arial" w:cs="Arial"/>
          <w:sz w:val="22"/>
          <w:szCs w:val="20"/>
        </w:rPr>
      </w:pPr>
      <w:r w:rsidRPr="002236E0">
        <w:rPr>
          <w:rFonts w:ascii="Arial" w:hAnsi="Arial" w:cs="Arial"/>
          <w:sz w:val="22"/>
          <w:szCs w:val="20"/>
        </w:rPr>
        <w:t xml:space="preserve">Undertake any other reasonable duties as requested by the </w:t>
      </w:r>
      <w:r w:rsidR="00DF24CF">
        <w:rPr>
          <w:rFonts w:ascii="Arial" w:hAnsi="Arial" w:cs="Arial"/>
          <w:sz w:val="22"/>
          <w:szCs w:val="20"/>
        </w:rPr>
        <w:t xml:space="preserve">Community Team Leader, </w:t>
      </w:r>
      <w:proofErr w:type="gramStart"/>
      <w:r w:rsidR="00DF24CF">
        <w:rPr>
          <w:rFonts w:ascii="Arial" w:hAnsi="Arial" w:cs="Arial"/>
          <w:sz w:val="22"/>
          <w:szCs w:val="20"/>
        </w:rPr>
        <w:t>CEO</w:t>
      </w:r>
      <w:proofErr w:type="gramEnd"/>
      <w:r w:rsidR="00251262" w:rsidRPr="002236E0">
        <w:rPr>
          <w:rFonts w:ascii="Arial" w:hAnsi="Arial" w:cs="Arial"/>
          <w:sz w:val="22"/>
          <w:szCs w:val="20"/>
        </w:rPr>
        <w:t xml:space="preserve"> and the </w:t>
      </w:r>
      <w:r w:rsidR="009C10DC">
        <w:rPr>
          <w:rFonts w:ascii="Arial" w:hAnsi="Arial" w:cs="Arial"/>
          <w:sz w:val="22"/>
          <w:szCs w:val="20"/>
        </w:rPr>
        <w:t>Services Manager</w:t>
      </w:r>
      <w:r w:rsidR="00A46EBC" w:rsidRPr="002236E0">
        <w:rPr>
          <w:rFonts w:ascii="Arial" w:hAnsi="Arial" w:cs="Arial"/>
          <w:sz w:val="22"/>
          <w:szCs w:val="20"/>
        </w:rPr>
        <w:t>,</w:t>
      </w:r>
      <w:r w:rsidRPr="002236E0">
        <w:rPr>
          <w:rFonts w:ascii="Arial" w:hAnsi="Arial" w:cs="Arial"/>
          <w:sz w:val="22"/>
          <w:szCs w:val="20"/>
        </w:rPr>
        <w:t xml:space="preserve"> commensurate with the grade and job title of the post.</w:t>
      </w:r>
    </w:p>
    <w:p w14:paraId="571AEA97" w14:textId="77777777" w:rsidR="00FC2F72" w:rsidRDefault="00FC2F72" w:rsidP="00FC2F72">
      <w:pPr>
        <w:rPr>
          <w:rFonts w:ascii="Comic Sans MS" w:hAnsi="Comic Sans MS"/>
          <w:sz w:val="20"/>
          <w:szCs w:val="20"/>
        </w:rPr>
      </w:pPr>
    </w:p>
    <w:p w14:paraId="3EA68B02" w14:textId="77777777" w:rsidR="00FC2F72" w:rsidRDefault="00FC2F72" w:rsidP="00FC2F72">
      <w:pPr>
        <w:rPr>
          <w:rFonts w:ascii="Comic Sans MS" w:hAnsi="Comic Sans MS"/>
          <w:sz w:val="20"/>
          <w:szCs w:val="20"/>
        </w:rPr>
      </w:pPr>
    </w:p>
    <w:p w14:paraId="29E775EA" w14:textId="4EF6CD08" w:rsidR="00FC2F72" w:rsidRDefault="00FC2F72" w:rsidP="00FC2F72">
      <w:pPr>
        <w:rPr>
          <w:rFonts w:ascii="Comic Sans MS" w:hAnsi="Comic Sans MS"/>
          <w:sz w:val="20"/>
          <w:szCs w:val="20"/>
        </w:rPr>
      </w:pPr>
    </w:p>
    <w:p w14:paraId="6D2488E4" w14:textId="2DA47CA1" w:rsidR="00477A5F" w:rsidRDefault="00477A5F" w:rsidP="00FC2F72">
      <w:pPr>
        <w:rPr>
          <w:rFonts w:ascii="Comic Sans MS" w:hAnsi="Comic Sans MS"/>
          <w:sz w:val="20"/>
          <w:szCs w:val="20"/>
        </w:rPr>
      </w:pPr>
    </w:p>
    <w:p w14:paraId="1A4DF240" w14:textId="3B5338D9" w:rsidR="00477A5F" w:rsidRDefault="00477A5F" w:rsidP="00FC2F72">
      <w:pPr>
        <w:rPr>
          <w:rFonts w:ascii="Comic Sans MS" w:hAnsi="Comic Sans MS"/>
          <w:sz w:val="20"/>
          <w:szCs w:val="20"/>
        </w:rPr>
      </w:pPr>
    </w:p>
    <w:p w14:paraId="02B8AE22" w14:textId="77777777" w:rsidR="00477A5F" w:rsidRDefault="00477A5F" w:rsidP="00FC2F72">
      <w:pPr>
        <w:rPr>
          <w:rFonts w:ascii="Comic Sans MS" w:hAnsi="Comic Sans MS"/>
          <w:sz w:val="20"/>
          <w:szCs w:val="20"/>
        </w:rPr>
      </w:pPr>
    </w:p>
    <w:p w14:paraId="2FA36E65" w14:textId="77777777" w:rsidR="00FC2F72" w:rsidRDefault="00FC2F72" w:rsidP="00FC2F72">
      <w:pPr>
        <w:rPr>
          <w:rFonts w:ascii="Comic Sans MS" w:hAnsi="Comic Sans MS"/>
          <w:sz w:val="20"/>
          <w:szCs w:val="20"/>
        </w:rPr>
      </w:pPr>
    </w:p>
    <w:p w14:paraId="2BCEF11C" w14:textId="77777777" w:rsidR="00251262" w:rsidRDefault="00251262" w:rsidP="00FC2F72">
      <w:pPr>
        <w:rPr>
          <w:rFonts w:ascii="Comic Sans MS" w:hAnsi="Comic Sans MS"/>
          <w:sz w:val="20"/>
          <w:szCs w:val="20"/>
        </w:rPr>
      </w:pPr>
    </w:p>
    <w:p w14:paraId="3D047F89" w14:textId="77777777" w:rsidR="00251262" w:rsidRDefault="00251262" w:rsidP="00FC2F72">
      <w:pPr>
        <w:rPr>
          <w:rFonts w:ascii="Comic Sans MS" w:hAnsi="Comic Sans MS"/>
          <w:sz w:val="20"/>
          <w:szCs w:val="20"/>
        </w:rPr>
      </w:pPr>
    </w:p>
    <w:p w14:paraId="709D85BB" w14:textId="77777777" w:rsidR="00B9295B" w:rsidRDefault="00B9295B" w:rsidP="00FC2F72">
      <w:pPr>
        <w:rPr>
          <w:rFonts w:ascii="Comic Sans MS" w:hAnsi="Comic Sans MS"/>
          <w:sz w:val="20"/>
          <w:szCs w:val="20"/>
        </w:rPr>
      </w:pPr>
    </w:p>
    <w:p w14:paraId="66204467" w14:textId="77777777" w:rsidR="00B9295B" w:rsidRDefault="00B9295B" w:rsidP="00FC2F72">
      <w:pPr>
        <w:rPr>
          <w:rFonts w:ascii="Comic Sans MS" w:hAnsi="Comic Sans MS"/>
          <w:sz w:val="20"/>
          <w:szCs w:val="20"/>
        </w:rPr>
      </w:pPr>
    </w:p>
    <w:p w14:paraId="7EED0BCA" w14:textId="77777777" w:rsidR="00B9295B" w:rsidRDefault="00B9295B" w:rsidP="00FC2F72">
      <w:pPr>
        <w:rPr>
          <w:rFonts w:ascii="Comic Sans MS" w:hAnsi="Comic Sans MS"/>
          <w:sz w:val="20"/>
          <w:szCs w:val="20"/>
        </w:rPr>
      </w:pPr>
    </w:p>
    <w:p w14:paraId="7A695CE6" w14:textId="77777777" w:rsidR="00E82C00" w:rsidRPr="00454429" w:rsidRDefault="00E82C00" w:rsidP="00A60F2E">
      <w:pPr>
        <w:rPr>
          <w:rFonts w:ascii="Comic Sans MS" w:hAnsi="Comic Sans MS"/>
          <w:b/>
          <w:sz w:val="20"/>
          <w:szCs w:val="20"/>
        </w:rPr>
      </w:pPr>
    </w:p>
    <w:p w14:paraId="371DDFB6" w14:textId="77777777" w:rsidR="00E82C00" w:rsidRPr="00454429" w:rsidRDefault="00056935" w:rsidP="00E82C00">
      <w:pPr>
        <w:ind w:left="-90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9625DB" wp14:editId="57372DDB">
                <wp:simplePos x="0" y="0"/>
                <wp:positionH relativeFrom="column">
                  <wp:posOffset>-447675</wp:posOffset>
                </wp:positionH>
                <wp:positionV relativeFrom="paragraph">
                  <wp:posOffset>-179705</wp:posOffset>
                </wp:positionV>
                <wp:extent cx="2514600" cy="450850"/>
                <wp:effectExtent l="9525" t="10795" r="9525" b="508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ECB8F" w14:textId="77777777" w:rsidR="00E15778" w:rsidRPr="00E82C00" w:rsidRDefault="00E15778" w:rsidP="00E82C00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D977C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Person Specification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625DB" id="Text Box 5" o:spid="_x0000_s1029" type="#_x0000_t202" style="position:absolute;left:0;text-align:left;margin-left:-35.25pt;margin-top:-14.15pt;width:198pt;height:3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">
                <v:textbox>
                  <w:txbxContent>
                    <w:p w14:paraId="3A5ECB8F" w14:textId="77777777" w:rsidR="00E15778" w:rsidRPr="00E82C00" w:rsidRDefault="00E15778" w:rsidP="00E82C00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D977C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Person Specification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01C2236" w14:textId="77777777" w:rsidR="00E82C00" w:rsidRDefault="00E82C00" w:rsidP="00E82C00">
      <w:pPr>
        <w:ind w:left="-900"/>
        <w:rPr>
          <w:rFonts w:ascii="Comic Sans MS" w:hAnsi="Comic Sans MS"/>
          <w:b/>
          <w:sz w:val="20"/>
          <w:szCs w:val="20"/>
        </w:rPr>
      </w:pPr>
    </w:p>
    <w:p w14:paraId="225923F9" w14:textId="24FCB9DC" w:rsidR="00176BC7" w:rsidRDefault="00176BC7" w:rsidP="00E82C00">
      <w:pPr>
        <w:ind w:left="-900"/>
        <w:rPr>
          <w:rFonts w:ascii="Comic Sans MS" w:hAnsi="Comic Sans MS"/>
          <w:b/>
          <w:sz w:val="20"/>
          <w:szCs w:val="20"/>
        </w:rPr>
      </w:pPr>
    </w:p>
    <w:p w14:paraId="0E72F502" w14:textId="6B2DF729" w:rsidR="00FF0562" w:rsidRDefault="00FF0562" w:rsidP="00E82C00">
      <w:pPr>
        <w:ind w:left="-900"/>
        <w:rPr>
          <w:rFonts w:ascii="Comic Sans MS" w:hAnsi="Comic Sans MS"/>
          <w:b/>
          <w:sz w:val="20"/>
          <w:szCs w:val="20"/>
        </w:rPr>
      </w:pPr>
    </w:p>
    <w:p w14:paraId="5D6FCAE4" w14:textId="77777777" w:rsidR="00FF0562" w:rsidRDefault="00FF0562" w:rsidP="00E82C00">
      <w:pPr>
        <w:ind w:left="-900"/>
        <w:rPr>
          <w:rFonts w:ascii="Comic Sans MS" w:hAnsi="Comic Sans MS"/>
          <w:b/>
          <w:sz w:val="20"/>
          <w:szCs w:val="20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440"/>
        <w:gridCol w:w="1394"/>
      </w:tblGrid>
      <w:tr w:rsidR="00FF0562" w:rsidRPr="003F0A13" w14:paraId="5EDB8348" w14:textId="77777777" w:rsidTr="00BC561D">
        <w:tc>
          <w:tcPr>
            <w:tcW w:w="5688" w:type="dxa"/>
          </w:tcPr>
          <w:p w14:paraId="0BBF80BD" w14:textId="58541D4C" w:rsidR="00FF0562" w:rsidRDefault="00FF0562" w:rsidP="00D977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Qualifications and Experience </w:t>
            </w:r>
          </w:p>
        </w:tc>
        <w:tc>
          <w:tcPr>
            <w:tcW w:w="1440" w:type="dxa"/>
          </w:tcPr>
          <w:p w14:paraId="4CBA9126" w14:textId="020E42A8" w:rsidR="00FF0562" w:rsidRPr="00D977C9" w:rsidRDefault="00FF0562" w:rsidP="00BC56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394" w:type="dxa"/>
          </w:tcPr>
          <w:p w14:paraId="2C5F4B61" w14:textId="7B2246F9" w:rsidR="00FF0562" w:rsidRPr="00D977C9" w:rsidRDefault="00FF0562" w:rsidP="00BC56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26592D" w:rsidRPr="003F0A13" w14:paraId="149BA0C2" w14:textId="77777777" w:rsidTr="00BC561D">
        <w:tc>
          <w:tcPr>
            <w:tcW w:w="5688" w:type="dxa"/>
          </w:tcPr>
          <w:p w14:paraId="63462CAA" w14:textId="77777777" w:rsidR="00CE3FE9" w:rsidRDefault="00CE3FE9" w:rsidP="00D977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6EBED3" w14:textId="77777777" w:rsidR="00DF24CF" w:rsidRDefault="00FF0562" w:rsidP="00FF0562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33787244"/>
            <w:r w:rsidRPr="00D977C9">
              <w:rPr>
                <w:rFonts w:ascii="Arial" w:hAnsi="Arial" w:cs="Arial"/>
                <w:sz w:val="20"/>
                <w:szCs w:val="20"/>
              </w:rPr>
              <w:t xml:space="preserve">NNEB/NVQ level 3 or equivalent qualification in </w:t>
            </w:r>
            <w:r w:rsidR="00DB7924">
              <w:rPr>
                <w:rFonts w:ascii="Arial" w:hAnsi="Arial" w:cs="Arial"/>
                <w:sz w:val="20"/>
                <w:szCs w:val="20"/>
              </w:rPr>
              <w:t>Social care</w:t>
            </w:r>
          </w:p>
          <w:p w14:paraId="3CA3AA43" w14:textId="77777777" w:rsidR="00DF24CF" w:rsidRDefault="00DF24CF" w:rsidP="00FF05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17BF55" w14:textId="77777777" w:rsidR="00FF0562" w:rsidRDefault="00FF0562" w:rsidP="00FF05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76DBE4" w14:textId="16621D84" w:rsidR="00FF0562" w:rsidRDefault="00FF0562" w:rsidP="00FF0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of t</w:t>
            </w:r>
            <w:r w:rsidR="00DB7924">
              <w:rPr>
                <w:rFonts w:ascii="Arial" w:hAnsi="Arial" w:cs="Arial"/>
                <w:sz w:val="20"/>
                <w:szCs w:val="20"/>
              </w:rPr>
              <w:t>wo</w:t>
            </w:r>
            <w:r w:rsidRPr="00D977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77C9">
              <w:rPr>
                <w:rFonts w:ascii="Arial" w:hAnsi="Arial" w:cs="Arial"/>
                <w:sz w:val="20"/>
                <w:szCs w:val="20"/>
              </w:rPr>
              <w:t>years experience</w:t>
            </w:r>
            <w:proofErr w:type="spellEnd"/>
            <w:r w:rsidRPr="00D977C9">
              <w:rPr>
                <w:rFonts w:ascii="Arial" w:hAnsi="Arial" w:cs="Arial"/>
                <w:sz w:val="20"/>
                <w:szCs w:val="20"/>
              </w:rPr>
              <w:t xml:space="preserve"> of working with </w:t>
            </w:r>
            <w:r w:rsidR="00DB7924">
              <w:rPr>
                <w:rFonts w:ascii="Arial" w:hAnsi="Arial" w:cs="Arial"/>
                <w:sz w:val="20"/>
                <w:szCs w:val="20"/>
              </w:rPr>
              <w:t>adults in a domestic abuse setting</w:t>
            </w:r>
          </w:p>
          <w:p w14:paraId="08D68DC4" w14:textId="2A095A84" w:rsidR="00FF0562" w:rsidRDefault="00FF0562" w:rsidP="00FF0562">
            <w:pPr>
              <w:rPr>
                <w:rFonts w:ascii="Arial" w:hAnsi="Arial" w:cs="Arial"/>
                <w:sz w:val="20"/>
                <w:szCs w:val="20"/>
              </w:rPr>
            </w:pPr>
          </w:p>
          <w:bookmarkEnd w:id="0"/>
          <w:p w14:paraId="50C5BD54" w14:textId="283D4936" w:rsidR="00FF0562" w:rsidRPr="00D977C9" w:rsidRDefault="00FF0562" w:rsidP="00DF24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4CFD305B" w14:textId="7FA63CAE" w:rsidR="00CE3FE9" w:rsidRPr="00D977C9" w:rsidRDefault="00CE3FE9" w:rsidP="00BC56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4" w:type="dxa"/>
          </w:tcPr>
          <w:p w14:paraId="28350207" w14:textId="05C12D68" w:rsidR="00CE3FE9" w:rsidRPr="00D977C9" w:rsidRDefault="00CE3FE9" w:rsidP="00BC56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592D" w:rsidRPr="003F0A13" w14:paraId="1F4DE18E" w14:textId="77777777" w:rsidTr="00BC561D">
        <w:tc>
          <w:tcPr>
            <w:tcW w:w="5688" w:type="dxa"/>
          </w:tcPr>
          <w:p w14:paraId="317300A1" w14:textId="77777777" w:rsidR="00CE3FE9" w:rsidRPr="00D977C9" w:rsidRDefault="00CE3FE9" w:rsidP="00BC56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77C9">
              <w:rPr>
                <w:rFonts w:ascii="Arial" w:hAnsi="Arial" w:cs="Arial"/>
                <w:b/>
                <w:sz w:val="20"/>
                <w:szCs w:val="20"/>
              </w:rPr>
              <w:t>Skills &amp; Knowledge</w:t>
            </w:r>
          </w:p>
        </w:tc>
        <w:tc>
          <w:tcPr>
            <w:tcW w:w="1440" w:type="dxa"/>
          </w:tcPr>
          <w:p w14:paraId="23EBE546" w14:textId="7C27F628" w:rsidR="00CE3FE9" w:rsidRPr="00FF0562" w:rsidRDefault="00FF0562" w:rsidP="00BC56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0562">
              <w:rPr>
                <w:rFonts w:ascii="Arial" w:hAnsi="Arial" w:cs="Arial"/>
                <w:b/>
                <w:sz w:val="20"/>
                <w:szCs w:val="20"/>
              </w:rPr>
              <w:t xml:space="preserve">Application </w:t>
            </w:r>
          </w:p>
        </w:tc>
        <w:tc>
          <w:tcPr>
            <w:tcW w:w="1394" w:type="dxa"/>
          </w:tcPr>
          <w:p w14:paraId="2BC77E88" w14:textId="2C6FD07C" w:rsidR="00CE3FE9" w:rsidRPr="00FF0562" w:rsidRDefault="00FF0562" w:rsidP="00FF0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562">
              <w:rPr>
                <w:rFonts w:ascii="Arial" w:hAnsi="Arial" w:cs="Arial"/>
                <w:b/>
                <w:sz w:val="20"/>
                <w:szCs w:val="20"/>
              </w:rPr>
              <w:t>Interview</w:t>
            </w:r>
          </w:p>
        </w:tc>
      </w:tr>
      <w:tr w:rsidR="0026592D" w:rsidRPr="003F0A13" w14:paraId="7C1482BA" w14:textId="77777777" w:rsidTr="00FF0562">
        <w:trPr>
          <w:trHeight w:val="6105"/>
        </w:trPr>
        <w:tc>
          <w:tcPr>
            <w:tcW w:w="5688" w:type="dxa"/>
          </w:tcPr>
          <w:p w14:paraId="70D7E4B2" w14:textId="77777777" w:rsidR="00DB7924" w:rsidRPr="008A44CE" w:rsidRDefault="00FF0562" w:rsidP="00DB79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7924" w:rsidRPr="008A44CE">
              <w:rPr>
                <w:rFonts w:ascii="Arial" w:hAnsi="Arial" w:cs="Arial"/>
                <w:sz w:val="20"/>
                <w:szCs w:val="20"/>
              </w:rPr>
              <w:t>Experience of managing crisis situations</w:t>
            </w:r>
          </w:p>
          <w:p w14:paraId="256D6FC9" w14:textId="77777777" w:rsidR="00DB7924" w:rsidRDefault="00DB7924" w:rsidP="00DB792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26633E1" w14:textId="51ACAB3E" w:rsidR="00DB7924" w:rsidRPr="008A44CE" w:rsidRDefault="00DB7924" w:rsidP="00DB7924">
            <w:pPr>
              <w:rPr>
                <w:rFonts w:ascii="Arial" w:hAnsi="Arial" w:cs="Arial"/>
                <w:sz w:val="20"/>
                <w:szCs w:val="20"/>
              </w:rPr>
            </w:pPr>
            <w:r w:rsidRPr="008A44CE">
              <w:rPr>
                <w:rFonts w:ascii="Arial" w:hAnsi="Arial" w:cs="Arial"/>
                <w:sz w:val="20"/>
                <w:szCs w:val="20"/>
              </w:rPr>
              <w:t>Knowledge and understanding of the effects of domestic abuse on</w:t>
            </w:r>
            <w:r w:rsidR="00DF24CF">
              <w:rPr>
                <w:rFonts w:ascii="Arial" w:hAnsi="Arial" w:cs="Arial"/>
                <w:sz w:val="20"/>
                <w:szCs w:val="20"/>
              </w:rPr>
              <w:t xml:space="preserve"> adults,</w:t>
            </w:r>
            <w:r w:rsidRPr="008A44CE">
              <w:rPr>
                <w:rFonts w:ascii="Arial" w:hAnsi="Arial" w:cs="Arial"/>
                <w:sz w:val="20"/>
                <w:szCs w:val="20"/>
              </w:rPr>
              <w:t xml:space="preserve"> children and young people and the support and services available to them</w:t>
            </w:r>
          </w:p>
          <w:p w14:paraId="55E131FA" w14:textId="77777777" w:rsidR="00DB7924" w:rsidRDefault="00DB7924" w:rsidP="00DB792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B472BBF" w14:textId="0A2BE01F" w:rsidR="00DB7924" w:rsidRPr="008A44CE" w:rsidRDefault="00DB7924" w:rsidP="00DB7924">
            <w:pPr>
              <w:rPr>
                <w:rFonts w:ascii="Arial" w:hAnsi="Arial" w:cs="Arial"/>
                <w:sz w:val="20"/>
                <w:szCs w:val="20"/>
              </w:rPr>
            </w:pPr>
            <w:r w:rsidRPr="008A44CE">
              <w:rPr>
                <w:rFonts w:ascii="Arial" w:hAnsi="Arial" w:cs="Arial"/>
                <w:sz w:val="20"/>
                <w:szCs w:val="20"/>
              </w:rPr>
              <w:t xml:space="preserve">Experience of </w:t>
            </w:r>
            <w:bookmarkStart w:id="1" w:name="_Hlk529964035"/>
            <w:r w:rsidR="00DF24CF">
              <w:rPr>
                <w:rFonts w:ascii="Arial" w:hAnsi="Arial" w:cs="Arial"/>
                <w:sz w:val="20"/>
                <w:szCs w:val="20"/>
              </w:rPr>
              <w:t>attending MARAC and supporting victims by assessing risk</w:t>
            </w:r>
          </w:p>
          <w:bookmarkEnd w:id="1"/>
          <w:p w14:paraId="346615C1" w14:textId="77777777" w:rsidR="00DB7924" w:rsidRDefault="00DB7924" w:rsidP="00DB792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4B5D5F02" w14:textId="77777777" w:rsidR="00DB7924" w:rsidRPr="008A44CE" w:rsidRDefault="00DB7924" w:rsidP="00DB7924">
            <w:pPr>
              <w:rPr>
                <w:rFonts w:ascii="Arial" w:hAnsi="Arial" w:cs="Arial"/>
                <w:sz w:val="20"/>
                <w:szCs w:val="20"/>
              </w:rPr>
            </w:pPr>
            <w:r w:rsidRPr="008A44CE">
              <w:rPr>
                <w:rFonts w:ascii="Arial" w:hAnsi="Arial" w:cs="Arial"/>
                <w:sz w:val="20"/>
                <w:szCs w:val="20"/>
              </w:rPr>
              <w:t>Working knowledge of all relevant Policy and Procedures e.g. risk assessment, support planning and delivery of services, Health &amp; Safety requirements</w:t>
            </w:r>
          </w:p>
          <w:p w14:paraId="5812BE05" w14:textId="77777777" w:rsidR="00DB7924" w:rsidRDefault="00DB7924" w:rsidP="00DB792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210AE0A" w14:textId="77777777" w:rsidR="00DB7924" w:rsidRPr="008A44CE" w:rsidRDefault="00DB7924" w:rsidP="00DB7924">
            <w:pPr>
              <w:rPr>
                <w:rFonts w:ascii="Arial" w:hAnsi="Arial" w:cs="Arial"/>
                <w:sz w:val="20"/>
                <w:szCs w:val="20"/>
              </w:rPr>
            </w:pPr>
            <w:r w:rsidRPr="008A44CE">
              <w:rPr>
                <w:rFonts w:ascii="Arial" w:hAnsi="Arial" w:cs="Arial"/>
                <w:sz w:val="20"/>
                <w:szCs w:val="20"/>
              </w:rPr>
              <w:t>Ability to use all the Microsoft office packages</w:t>
            </w:r>
          </w:p>
          <w:p w14:paraId="34F1A8E0" w14:textId="77777777" w:rsidR="00DB7924" w:rsidRDefault="00DB7924" w:rsidP="00DB792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5E85ACA" w14:textId="68325B1D" w:rsidR="00DB7924" w:rsidRPr="008A44CE" w:rsidRDefault="00DB7924" w:rsidP="00DB7924">
            <w:pPr>
              <w:rPr>
                <w:rFonts w:ascii="Arial" w:hAnsi="Arial" w:cs="Arial"/>
                <w:sz w:val="20"/>
                <w:szCs w:val="20"/>
              </w:rPr>
            </w:pPr>
            <w:r w:rsidRPr="008A44CE">
              <w:rPr>
                <w:rFonts w:ascii="Arial" w:hAnsi="Arial" w:cs="Arial"/>
                <w:sz w:val="20"/>
                <w:szCs w:val="20"/>
              </w:rPr>
              <w:t xml:space="preserve">Experience of planning, organisation, implementation and evaluating tasks </w:t>
            </w:r>
          </w:p>
          <w:p w14:paraId="2DEFC0D0" w14:textId="77777777" w:rsidR="00DB7924" w:rsidRDefault="00DB7924" w:rsidP="00DB792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1C4C5B3" w14:textId="77777777" w:rsidR="00DB7924" w:rsidRPr="008A44CE" w:rsidRDefault="00DB7924" w:rsidP="00DB7924">
            <w:pPr>
              <w:rPr>
                <w:rFonts w:ascii="Arial" w:hAnsi="Arial" w:cs="Arial"/>
                <w:sz w:val="20"/>
                <w:szCs w:val="20"/>
              </w:rPr>
            </w:pPr>
            <w:r w:rsidRPr="008A44CE">
              <w:rPr>
                <w:rFonts w:ascii="Arial" w:hAnsi="Arial" w:cs="Arial"/>
                <w:sz w:val="20"/>
                <w:szCs w:val="20"/>
              </w:rPr>
              <w:t>Commitment to equal opportunities with a non- judgemental, empathic attitude</w:t>
            </w:r>
          </w:p>
          <w:p w14:paraId="54E15192" w14:textId="77777777" w:rsidR="00DB7924" w:rsidRDefault="00DB7924" w:rsidP="00DB792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3033D4E" w14:textId="77777777" w:rsidR="00DB7924" w:rsidRPr="008A44CE" w:rsidRDefault="00DB7924" w:rsidP="00DB7924">
            <w:pPr>
              <w:rPr>
                <w:rFonts w:ascii="Arial" w:hAnsi="Arial" w:cs="Arial"/>
                <w:sz w:val="20"/>
                <w:szCs w:val="20"/>
              </w:rPr>
            </w:pPr>
            <w:r w:rsidRPr="008A44CE">
              <w:rPr>
                <w:rFonts w:ascii="Arial" w:hAnsi="Arial" w:cs="Arial"/>
                <w:sz w:val="20"/>
                <w:szCs w:val="20"/>
              </w:rPr>
              <w:t>High level of self-motivation and the ability to plan. organise and prioritise to meet deadlines</w:t>
            </w:r>
          </w:p>
          <w:p w14:paraId="0E53CF6D" w14:textId="77777777" w:rsidR="00DB7924" w:rsidRDefault="00DB7924" w:rsidP="00DB792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40494644" w14:textId="77777777" w:rsidR="00DB7924" w:rsidRPr="008A44CE" w:rsidRDefault="00DB7924" w:rsidP="00DB7924">
            <w:pPr>
              <w:rPr>
                <w:rFonts w:ascii="Arial" w:hAnsi="Arial" w:cs="Arial"/>
                <w:sz w:val="20"/>
                <w:szCs w:val="20"/>
              </w:rPr>
            </w:pPr>
            <w:r w:rsidRPr="008A44CE">
              <w:rPr>
                <w:rFonts w:ascii="Arial" w:hAnsi="Arial" w:cs="Arial"/>
                <w:sz w:val="20"/>
                <w:szCs w:val="20"/>
              </w:rPr>
              <w:t>Ability to communicate with service users, Team members, Management Committee and external agencies and demonstrate excellent communication skills both verbal and written</w:t>
            </w:r>
          </w:p>
          <w:p w14:paraId="561964FC" w14:textId="77777777" w:rsidR="00DB7924" w:rsidRDefault="00DB7924" w:rsidP="00DB792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743FFEC" w14:textId="77777777" w:rsidR="00DB7924" w:rsidRPr="008A44CE" w:rsidRDefault="00DB7924" w:rsidP="00DB7924">
            <w:pPr>
              <w:rPr>
                <w:rFonts w:ascii="Arial" w:hAnsi="Arial" w:cs="Arial"/>
                <w:sz w:val="20"/>
                <w:szCs w:val="20"/>
              </w:rPr>
            </w:pPr>
            <w:r w:rsidRPr="008A44CE">
              <w:rPr>
                <w:rFonts w:ascii="Arial" w:hAnsi="Arial" w:cs="Arial"/>
                <w:sz w:val="20"/>
                <w:szCs w:val="20"/>
              </w:rPr>
              <w:t>Ability to deliver high standard of service provisions to all users and stakeholders and commitment to continuous improvement</w:t>
            </w:r>
          </w:p>
          <w:p w14:paraId="76BDDB8B" w14:textId="77777777" w:rsidR="00DB7924" w:rsidRDefault="00DB7924" w:rsidP="00DB792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478411F2" w14:textId="77777777" w:rsidR="00DB7924" w:rsidRDefault="00DB7924" w:rsidP="00DB792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A90593F" w14:textId="77777777" w:rsidR="00CE3FE9" w:rsidRDefault="00DB7924" w:rsidP="00DB7924">
            <w:pPr>
              <w:rPr>
                <w:rFonts w:ascii="Arial" w:hAnsi="Arial" w:cs="Arial"/>
                <w:sz w:val="20"/>
                <w:szCs w:val="20"/>
              </w:rPr>
            </w:pPr>
            <w:r w:rsidRPr="008A44CE">
              <w:rPr>
                <w:rFonts w:ascii="Arial" w:hAnsi="Arial" w:cs="Arial"/>
                <w:sz w:val="20"/>
                <w:szCs w:val="20"/>
              </w:rPr>
              <w:t>Knowledge of basic welfare rights and benefits</w:t>
            </w:r>
          </w:p>
          <w:p w14:paraId="3209B99E" w14:textId="77777777" w:rsidR="000213B4" w:rsidRDefault="000213B4" w:rsidP="00DB792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1CD1FA2" w14:textId="77777777" w:rsidR="000213B4" w:rsidRDefault="000213B4" w:rsidP="00DB792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658212E" w14:textId="3A22BD83" w:rsidR="000213B4" w:rsidRPr="003F0A13" w:rsidRDefault="000213B4" w:rsidP="00DB792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A59A935" w14:textId="66967914" w:rsidR="008E5A19" w:rsidRDefault="00477A5F" w:rsidP="00477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X</w:t>
            </w:r>
          </w:p>
          <w:p w14:paraId="38C42277" w14:textId="77777777" w:rsidR="00477A5F" w:rsidRDefault="00477A5F" w:rsidP="00477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DD16FA" w14:textId="77777777" w:rsidR="00477A5F" w:rsidRDefault="00477A5F" w:rsidP="00477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33936D" w14:textId="056D60C9" w:rsidR="00477A5F" w:rsidRDefault="00477A5F" w:rsidP="00477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14:paraId="786F513B" w14:textId="77777777" w:rsidR="00477A5F" w:rsidRDefault="00477A5F" w:rsidP="00477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C53A7B" w14:textId="77777777" w:rsidR="00477A5F" w:rsidRDefault="00477A5F" w:rsidP="00477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8430B8" w14:textId="77777777" w:rsidR="00477A5F" w:rsidRDefault="00477A5F" w:rsidP="00477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560CA2" w14:textId="57A74C56" w:rsidR="00477A5F" w:rsidRDefault="00477A5F" w:rsidP="00477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14:paraId="53032D54" w14:textId="77777777" w:rsidR="00477A5F" w:rsidRDefault="00477A5F" w:rsidP="00477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447294" w14:textId="6C37C4E4" w:rsidR="00477A5F" w:rsidRDefault="00477A5F" w:rsidP="00477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14:paraId="5B54848C" w14:textId="77777777" w:rsidR="00477A5F" w:rsidRDefault="00477A5F" w:rsidP="00477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179D49" w14:textId="49F416B7" w:rsidR="00477A5F" w:rsidRDefault="00477A5F" w:rsidP="00477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14:paraId="2274CA4A" w14:textId="77777777" w:rsidR="00477A5F" w:rsidRDefault="00477A5F" w:rsidP="00477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89294F" w14:textId="77777777" w:rsidR="00477A5F" w:rsidRDefault="00477A5F" w:rsidP="00477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8F3A4E" w14:textId="2B4AE3DA" w:rsidR="00477A5F" w:rsidRDefault="00477A5F" w:rsidP="00477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14:paraId="6125F206" w14:textId="77777777" w:rsidR="00477A5F" w:rsidRDefault="00477A5F" w:rsidP="00477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8CA910" w14:textId="074F7AFF" w:rsidR="00477A5F" w:rsidRDefault="00477A5F" w:rsidP="00477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14:paraId="7E2EFA66" w14:textId="77777777" w:rsidR="00477A5F" w:rsidRDefault="00477A5F" w:rsidP="00477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77EDC8" w14:textId="5BF6221F" w:rsidR="00477A5F" w:rsidRDefault="00477A5F" w:rsidP="00477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14:paraId="54249AA8" w14:textId="77777777" w:rsidR="00477A5F" w:rsidRDefault="00477A5F" w:rsidP="00477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A795BE" w14:textId="2FEFB0A3" w:rsidR="00477A5F" w:rsidRDefault="00477A5F" w:rsidP="00477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14:paraId="67AF6C7B" w14:textId="77777777" w:rsidR="00477A5F" w:rsidRDefault="00477A5F" w:rsidP="00477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9423F1" w14:textId="143AC095" w:rsidR="00477A5F" w:rsidRDefault="00477A5F" w:rsidP="00477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14:paraId="2FF886BE" w14:textId="77777777" w:rsidR="00477A5F" w:rsidRDefault="00477A5F" w:rsidP="00477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9A6DF4" w14:textId="4D87D9E3" w:rsidR="00477A5F" w:rsidRDefault="00477A5F" w:rsidP="00477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14:paraId="4586DEA0" w14:textId="39F61543" w:rsidR="00477A5F" w:rsidRPr="00477A5F" w:rsidRDefault="00477A5F" w:rsidP="00477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4" w:type="dxa"/>
          </w:tcPr>
          <w:p w14:paraId="5DA603AB" w14:textId="04015D8D" w:rsidR="008E5A19" w:rsidRDefault="00477A5F" w:rsidP="00477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14:paraId="02A5303C" w14:textId="77777777" w:rsidR="00477A5F" w:rsidRDefault="00477A5F" w:rsidP="00477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7B81F7" w14:textId="77777777" w:rsidR="00477A5F" w:rsidRDefault="00477A5F" w:rsidP="00477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8D7D6D" w14:textId="551D127A" w:rsidR="00477A5F" w:rsidRDefault="00477A5F" w:rsidP="00477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14:paraId="4CC2101C" w14:textId="77777777" w:rsidR="00477A5F" w:rsidRDefault="00477A5F" w:rsidP="00477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E79440" w14:textId="77777777" w:rsidR="00477A5F" w:rsidRDefault="00477A5F" w:rsidP="00477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306A56" w14:textId="77777777" w:rsidR="00477A5F" w:rsidRDefault="00477A5F" w:rsidP="00477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1250C7" w14:textId="4332F395" w:rsidR="00477A5F" w:rsidRDefault="00477A5F" w:rsidP="00477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14:paraId="5DC157BF" w14:textId="77777777" w:rsidR="00477A5F" w:rsidRDefault="00477A5F" w:rsidP="00477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07B103" w14:textId="77777777" w:rsidR="00477A5F" w:rsidRDefault="00477A5F" w:rsidP="00477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6D92CC" w14:textId="77777777" w:rsidR="00477A5F" w:rsidRDefault="00477A5F" w:rsidP="00477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D43C02" w14:textId="16260EB8" w:rsidR="00477A5F" w:rsidRDefault="00477A5F" w:rsidP="00477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14:paraId="6512BC65" w14:textId="77777777" w:rsidR="00477A5F" w:rsidRDefault="00477A5F" w:rsidP="00477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746CBA" w14:textId="77777777" w:rsidR="00477A5F" w:rsidRDefault="00477A5F" w:rsidP="00477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ED9FB1" w14:textId="11F1EEAD" w:rsidR="00477A5F" w:rsidRDefault="00477A5F" w:rsidP="00477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14:paraId="790CC583" w14:textId="77777777" w:rsidR="00477A5F" w:rsidRDefault="00477A5F" w:rsidP="00477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BFBA60" w14:textId="77777777" w:rsidR="00477A5F" w:rsidRDefault="00477A5F" w:rsidP="00477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FB5DB9" w14:textId="77777777" w:rsidR="00477A5F" w:rsidRDefault="00477A5F" w:rsidP="00477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470E2C" w14:textId="77777777" w:rsidR="00477A5F" w:rsidRDefault="00477A5F" w:rsidP="00477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D56158" w14:textId="77777777" w:rsidR="00477A5F" w:rsidRDefault="00477A5F" w:rsidP="00477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38C07A" w14:textId="2827EE50" w:rsidR="00477A5F" w:rsidRDefault="00477A5F" w:rsidP="00477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14:paraId="35489FC4" w14:textId="77777777" w:rsidR="00477A5F" w:rsidRDefault="00477A5F" w:rsidP="00477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2ECAB9" w14:textId="56F222DC" w:rsidR="00477A5F" w:rsidRDefault="00477A5F" w:rsidP="00477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14:paraId="2C0BD506" w14:textId="77777777" w:rsidR="00477A5F" w:rsidRDefault="00477A5F" w:rsidP="00477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389E0F" w14:textId="7C2DF08A" w:rsidR="00477A5F" w:rsidRDefault="00477A5F" w:rsidP="00477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14:paraId="270EC125" w14:textId="337F8C5D" w:rsidR="00477A5F" w:rsidRPr="00477A5F" w:rsidRDefault="00477A5F" w:rsidP="00477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0562" w:rsidRPr="003F0A13" w14:paraId="4C088EB9" w14:textId="77777777" w:rsidTr="00FF0562">
        <w:trPr>
          <w:trHeight w:val="313"/>
        </w:trPr>
        <w:tc>
          <w:tcPr>
            <w:tcW w:w="8522" w:type="dxa"/>
            <w:gridSpan w:val="3"/>
          </w:tcPr>
          <w:p w14:paraId="6884DC69" w14:textId="329E9E76" w:rsidR="00FF0562" w:rsidRDefault="00FF0562" w:rsidP="00BC561D">
            <w:pPr>
              <w:rPr>
                <w:rFonts w:ascii="Wingdings" w:hAnsi="Wingdings"/>
                <w:b/>
                <w:sz w:val="25"/>
                <w:szCs w:val="25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Desirable </w:t>
            </w:r>
          </w:p>
        </w:tc>
      </w:tr>
      <w:tr w:rsidR="00FF0562" w:rsidRPr="003F0A13" w14:paraId="2E2DB0D7" w14:textId="77777777" w:rsidTr="00BC561D">
        <w:trPr>
          <w:trHeight w:val="1549"/>
        </w:trPr>
        <w:tc>
          <w:tcPr>
            <w:tcW w:w="5688" w:type="dxa"/>
          </w:tcPr>
          <w:p w14:paraId="40578585" w14:textId="77777777" w:rsidR="00B21632" w:rsidRPr="00D977C9" w:rsidRDefault="00B21632" w:rsidP="00B21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Safelives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IDVA or equivalent qualification </w:t>
            </w:r>
          </w:p>
          <w:p w14:paraId="10CDC050" w14:textId="77777777" w:rsidR="00B21632" w:rsidRDefault="00B21632" w:rsidP="00FF05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F83F73" w14:textId="7B9B530B" w:rsidR="00FF0562" w:rsidRPr="00D977C9" w:rsidRDefault="00FF0562" w:rsidP="00FF0562">
            <w:pPr>
              <w:rPr>
                <w:rFonts w:ascii="Arial" w:hAnsi="Arial" w:cs="Arial"/>
                <w:sz w:val="20"/>
                <w:szCs w:val="20"/>
              </w:rPr>
            </w:pPr>
            <w:r w:rsidRPr="00D977C9">
              <w:rPr>
                <w:rFonts w:ascii="Arial" w:hAnsi="Arial" w:cs="Arial"/>
                <w:sz w:val="20"/>
                <w:szCs w:val="20"/>
              </w:rPr>
              <w:t>Full driving licence and access to a car for work</w:t>
            </w:r>
          </w:p>
          <w:p w14:paraId="43A71863" w14:textId="77777777" w:rsidR="00FF0562" w:rsidRDefault="00FF0562" w:rsidP="00FF05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5F604F" w14:textId="52F16FBA" w:rsidR="00FF0562" w:rsidRDefault="00FF0562" w:rsidP="00FF0562">
            <w:pPr>
              <w:rPr>
                <w:rFonts w:ascii="Arial" w:hAnsi="Arial" w:cs="Arial"/>
                <w:sz w:val="20"/>
                <w:szCs w:val="20"/>
              </w:rPr>
            </w:pPr>
            <w:r w:rsidRPr="00D977C9">
              <w:rPr>
                <w:rFonts w:ascii="Arial" w:hAnsi="Arial" w:cs="Arial"/>
                <w:sz w:val="20"/>
                <w:szCs w:val="20"/>
              </w:rPr>
              <w:t xml:space="preserve">Understanding of the domestic </w:t>
            </w:r>
            <w:r>
              <w:rPr>
                <w:rFonts w:ascii="Arial" w:hAnsi="Arial" w:cs="Arial"/>
                <w:sz w:val="20"/>
                <w:szCs w:val="20"/>
              </w:rPr>
              <w:t>abuse</w:t>
            </w:r>
            <w:r w:rsidRPr="00D977C9">
              <w:rPr>
                <w:rFonts w:ascii="Arial" w:hAnsi="Arial" w:cs="Arial"/>
                <w:sz w:val="20"/>
                <w:szCs w:val="20"/>
              </w:rPr>
              <w:t xml:space="preserve"> sector and the role and remits of statutory and voluntary agencies in the sector</w:t>
            </w:r>
          </w:p>
          <w:p w14:paraId="7A7A9594" w14:textId="4BC935B7" w:rsidR="00FF0562" w:rsidRDefault="00FF0562" w:rsidP="00FF05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8D002F" w14:textId="77777777" w:rsidR="00FF0562" w:rsidRPr="00D977C9" w:rsidRDefault="00FF0562" w:rsidP="00FF0562">
            <w:pPr>
              <w:rPr>
                <w:rFonts w:ascii="Arial" w:hAnsi="Arial" w:cs="Arial"/>
                <w:sz w:val="20"/>
                <w:szCs w:val="20"/>
              </w:rPr>
            </w:pPr>
            <w:r w:rsidRPr="00D977C9">
              <w:rPr>
                <w:rFonts w:ascii="Arial" w:hAnsi="Arial" w:cs="Arial"/>
                <w:sz w:val="20"/>
                <w:szCs w:val="20"/>
              </w:rPr>
              <w:t>Working knowledge of all relevant Policy &amp; Procedures</w:t>
            </w:r>
          </w:p>
          <w:p w14:paraId="011E9D81" w14:textId="524CC5E5" w:rsidR="00FF0562" w:rsidRDefault="00FF0562" w:rsidP="00FF05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2FDE81" w14:textId="77777777" w:rsidR="00FF0562" w:rsidRPr="00D977C9" w:rsidRDefault="00FF0562" w:rsidP="00FF0562">
            <w:pPr>
              <w:rPr>
                <w:rFonts w:ascii="Arial" w:hAnsi="Arial" w:cs="Arial"/>
                <w:sz w:val="20"/>
                <w:szCs w:val="20"/>
              </w:rPr>
            </w:pPr>
            <w:r w:rsidRPr="00D977C9">
              <w:rPr>
                <w:rFonts w:ascii="Arial" w:hAnsi="Arial" w:cs="Arial"/>
                <w:sz w:val="20"/>
                <w:szCs w:val="20"/>
              </w:rPr>
              <w:t>Up to date knowledge of Health &amp; Safety requirements</w:t>
            </w:r>
          </w:p>
          <w:p w14:paraId="71FEA870" w14:textId="77777777" w:rsidR="00FF0562" w:rsidRDefault="00FF0562" w:rsidP="00FF05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957539" w14:textId="77777777" w:rsidR="00FF0562" w:rsidRDefault="00FF0562" w:rsidP="00FF0562">
            <w:pPr>
              <w:rPr>
                <w:rFonts w:ascii="Arial" w:hAnsi="Arial" w:cs="Arial"/>
                <w:sz w:val="20"/>
                <w:szCs w:val="20"/>
              </w:rPr>
            </w:pPr>
            <w:r w:rsidRPr="00D977C9">
              <w:rPr>
                <w:rFonts w:ascii="Arial" w:hAnsi="Arial" w:cs="Arial"/>
                <w:sz w:val="20"/>
                <w:szCs w:val="20"/>
              </w:rPr>
              <w:t>First Aid Qualification</w:t>
            </w:r>
          </w:p>
          <w:p w14:paraId="6FAE94AB" w14:textId="7C8DF24D" w:rsidR="00FF0562" w:rsidRPr="00D977C9" w:rsidRDefault="00FF0562" w:rsidP="00FF0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2944A50" w14:textId="77777777" w:rsidR="00FF0562" w:rsidRPr="00477A5F" w:rsidRDefault="00477A5F" w:rsidP="00477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A5F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14:paraId="199C0C82" w14:textId="77777777" w:rsidR="00477A5F" w:rsidRPr="00477A5F" w:rsidRDefault="00477A5F" w:rsidP="00477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CA4C70" w14:textId="77777777" w:rsidR="00477A5F" w:rsidRPr="00477A5F" w:rsidRDefault="00477A5F" w:rsidP="00477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A5F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14:paraId="5B12579A" w14:textId="77777777" w:rsidR="00477A5F" w:rsidRPr="00477A5F" w:rsidRDefault="00477A5F" w:rsidP="00477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18C36D" w14:textId="77777777" w:rsidR="00477A5F" w:rsidRPr="00477A5F" w:rsidRDefault="00477A5F" w:rsidP="00477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AE062A" w14:textId="77777777" w:rsidR="00477A5F" w:rsidRPr="00477A5F" w:rsidRDefault="00477A5F" w:rsidP="00477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A5F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14:paraId="72956720" w14:textId="77777777" w:rsidR="00477A5F" w:rsidRPr="00477A5F" w:rsidRDefault="00477A5F" w:rsidP="00477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653B4E" w14:textId="77777777" w:rsidR="00477A5F" w:rsidRPr="00477A5F" w:rsidRDefault="00477A5F" w:rsidP="00477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A5F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14:paraId="5286B961" w14:textId="77777777" w:rsidR="00477A5F" w:rsidRPr="00477A5F" w:rsidRDefault="00477A5F" w:rsidP="00477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F60E0B" w14:textId="77777777" w:rsidR="00477A5F" w:rsidRDefault="00477A5F" w:rsidP="00477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A5F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14:paraId="30097B82" w14:textId="77777777" w:rsidR="003C52E4" w:rsidRDefault="003C52E4" w:rsidP="00477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8A4E72" w14:textId="63C6595D" w:rsidR="003C52E4" w:rsidRPr="00477A5F" w:rsidRDefault="003C52E4" w:rsidP="00477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394" w:type="dxa"/>
          </w:tcPr>
          <w:p w14:paraId="35097E38" w14:textId="522EBD1C" w:rsidR="00477A5F" w:rsidRDefault="00477A5F" w:rsidP="00477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19BCE0" w14:textId="046FD830" w:rsidR="00477A5F" w:rsidRDefault="00477A5F" w:rsidP="00477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2D248D" w14:textId="77777777" w:rsidR="00B21632" w:rsidRDefault="00B21632" w:rsidP="00477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C551C0" w14:textId="3D03F725" w:rsidR="00477A5F" w:rsidRDefault="00477A5F" w:rsidP="00477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14:paraId="41122DF5" w14:textId="0C5BCE21" w:rsidR="00477A5F" w:rsidRDefault="00477A5F" w:rsidP="00477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FF6D14" w14:textId="3A086EBC" w:rsidR="00477A5F" w:rsidRDefault="00477A5F" w:rsidP="00477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8CED4C" w14:textId="697875FE" w:rsidR="00477A5F" w:rsidRPr="00477A5F" w:rsidRDefault="00477A5F" w:rsidP="00477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14:paraId="2FF03BAA" w14:textId="483BF619" w:rsidR="00477A5F" w:rsidRPr="00477A5F" w:rsidRDefault="00477A5F" w:rsidP="00477A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7A5F" w:rsidRPr="003F0A13" w14:paraId="0242AFB2" w14:textId="77777777" w:rsidTr="0020303D">
        <w:tc>
          <w:tcPr>
            <w:tcW w:w="8522" w:type="dxa"/>
            <w:gridSpan w:val="3"/>
          </w:tcPr>
          <w:p w14:paraId="1D7DE83A" w14:textId="664478B2" w:rsidR="00477A5F" w:rsidRPr="00477A5F" w:rsidRDefault="00477A5F" w:rsidP="00BC56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77C9">
              <w:rPr>
                <w:rFonts w:ascii="Arial" w:hAnsi="Arial" w:cs="Arial"/>
                <w:b/>
                <w:sz w:val="20"/>
                <w:szCs w:val="20"/>
              </w:rPr>
              <w:t>Competency/Behaviour</w:t>
            </w:r>
          </w:p>
        </w:tc>
      </w:tr>
      <w:tr w:rsidR="00477A5F" w:rsidRPr="003F0A13" w14:paraId="4A305D15" w14:textId="77777777" w:rsidTr="003B5FF9">
        <w:tc>
          <w:tcPr>
            <w:tcW w:w="8522" w:type="dxa"/>
            <w:gridSpan w:val="3"/>
          </w:tcPr>
          <w:p w14:paraId="1D44534A" w14:textId="77777777" w:rsidR="00477A5F" w:rsidRPr="00D977C9" w:rsidRDefault="00477A5F" w:rsidP="00CE3FE9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D977C9">
              <w:rPr>
                <w:rFonts w:ascii="Arial" w:hAnsi="Arial" w:cs="Arial"/>
                <w:sz w:val="20"/>
                <w:szCs w:val="20"/>
              </w:rPr>
              <w:t>Proactive</w:t>
            </w:r>
          </w:p>
          <w:p w14:paraId="613C0331" w14:textId="77777777" w:rsidR="00477A5F" w:rsidRPr="00D977C9" w:rsidRDefault="00477A5F" w:rsidP="00CE3FE9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D977C9">
              <w:rPr>
                <w:rFonts w:ascii="Arial" w:hAnsi="Arial" w:cs="Arial"/>
                <w:sz w:val="20"/>
                <w:szCs w:val="20"/>
              </w:rPr>
              <w:t>Compassionate</w:t>
            </w:r>
          </w:p>
          <w:p w14:paraId="56534950" w14:textId="77777777" w:rsidR="00477A5F" w:rsidRPr="00D977C9" w:rsidRDefault="00477A5F" w:rsidP="00CE3FE9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D977C9">
              <w:rPr>
                <w:rFonts w:ascii="Arial" w:hAnsi="Arial" w:cs="Arial"/>
                <w:sz w:val="20"/>
                <w:szCs w:val="20"/>
              </w:rPr>
              <w:t>Non-Judgemental and positive attitude</w:t>
            </w:r>
          </w:p>
          <w:p w14:paraId="54306C16" w14:textId="77777777" w:rsidR="00477A5F" w:rsidRPr="00D977C9" w:rsidRDefault="00477A5F" w:rsidP="00CE3FE9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D977C9">
              <w:rPr>
                <w:rFonts w:ascii="Arial" w:hAnsi="Arial" w:cs="Arial"/>
                <w:sz w:val="20"/>
                <w:szCs w:val="20"/>
              </w:rPr>
              <w:t>Empathetic</w:t>
            </w:r>
          </w:p>
          <w:p w14:paraId="60AF62A7" w14:textId="77777777" w:rsidR="00477A5F" w:rsidRPr="00D977C9" w:rsidRDefault="00477A5F" w:rsidP="00CE3FE9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D977C9">
              <w:rPr>
                <w:rFonts w:ascii="Arial" w:hAnsi="Arial" w:cs="Arial"/>
                <w:sz w:val="20"/>
                <w:szCs w:val="20"/>
              </w:rPr>
              <w:t>Approachable, flexible</w:t>
            </w:r>
          </w:p>
          <w:p w14:paraId="436898A1" w14:textId="77777777" w:rsidR="00477A5F" w:rsidRPr="00D977C9" w:rsidRDefault="00477A5F" w:rsidP="00CE3FE9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D977C9">
              <w:rPr>
                <w:rFonts w:ascii="Arial" w:hAnsi="Arial" w:cs="Arial"/>
                <w:sz w:val="20"/>
                <w:szCs w:val="20"/>
              </w:rPr>
              <w:t>Time management</w:t>
            </w:r>
          </w:p>
          <w:p w14:paraId="1EB42AE9" w14:textId="77777777" w:rsidR="00477A5F" w:rsidRPr="00D977C9" w:rsidRDefault="00477A5F" w:rsidP="00CE3FE9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D977C9">
              <w:rPr>
                <w:rFonts w:ascii="Arial" w:hAnsi="Arial" w:cs="Arial"/>
                <w:sz w:val="20"/>
                <w:szCs w:val="20"/>
              </w:rPr>
              <w:t>Committed to continuous improvement</w:t>
            </w:r>
          </w:p>
          <w:p w14:paraId="00DEFEFF" w14:textId="77777777" w:rsidR="00477A5F" w:rsidRPr="00D977C9" w:rsidRDefault="00477A5F" w:rsidP="00CE3FE9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D977C9">
              <w:rPr>
                <w:rFonts w:ascii="Arial" w:hAnsi="Arial" w:cs="Arial"/>
                <w:sz w:val="20"/>
                <w:szCs w:val="20"/>
              </w:rPr>
              <w:t>Team player as well as an individual player</w:t>
            </w:r>
          </w:p>
          <w:p w14:paraId="05E921A8" w14:textId="77777777" w:rsidR="00477A5F" w:rsidRPr="00D977C9" w:rsidRDefault="00477A5F" w:rsidP="00CE3FE9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D977C9">
              <w:rPr>
                <w:rFonts w:ascii="Arial" w:hAnsi="Arial" w:cs="Arial"/>
                <w:sz w:val="20"/>
                <w:szCs w:val="20"/>
              </w:rPr>
              <w:lastRenderedPageBreak/>
              <w:t xml:space="preserve">High level of </w:t>
            </w:r>
            <w:proofErr w:type="spellStart"/>
            <w:r w:rsidRPr="00D977C9">
              <w:rPr>
                <w:rFonts w:ascii="Arial" w:hAnsi="Arial" w:cs="Arial"/>
                <w:sz w:val="20"/>
                <w:szCs w:val="20"/>
              </w:rPr>
              <w:t>self motivation</w:t>
            </w:r>
            <w:proofErr w:type="spellEnd"/>
          </w:p>
          <w:p w14:paraId="5BBCD32B" w14:textId="77777777" w:rsidR="00477A5F" w:rsidRPr="00D977C9" w:rsidRDefault="00477A5F" w:rsidP="00CE3FE9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D977C9">
              <w:rPr>
                <w:rFonts w:ascii="Arial" w:hAnsi="Arial" w:cs="Arial"/>
                <w:sz w:val="20"/>
                <w:szCs w:val="20"/>
              </w:rPr>
              <w:t>Service provisions of a high standard to all users</w:t>
            </w:r>
          </w:p>
          <w:p w14:paraId="75FDF33D" w14:textId="77777777" w:rsidR="00477A5F" w:rsidRPr="00D977C9" w:rsidRDefault="00477A5F" w:rsidP="00CE3FE9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D977C9">
              <w:rPr>
                <w:rFonts w:ascii="Arial" w:hAnsi="Arial" w:cs="Arial"/>
                <w:sz w:val="20"/>
                <w:szCs w:val="20"/>
              </w:rPr>
              <w:t>Excellent communication skills at all levels</w:t>
            </w:r>
          </w:p>
          <w:p w14:paraId="2A696B37" w14:textId="77777777" w:rsidR="00477A5F" w:rsidRPr="00D977C9" w:rsidRDefault="00477A5F" w:rsidP="00CE3FE9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D977C9">
              <w:rPr>
                <w:rFonts w:ascii="Arial" w:hAnsi="Arial" w:cs="Arial"/>
                <w:sz w:val="20"/>
                <w:szCs w:val="20"/>
              </w:rPr>
              <w:t xml:space="preserve">Planning, organisation, </w:t>
            </w:r>
            <w:proofErr w:type="gramStart"/>
            <w:r w:rsidRPr="00D977C9">
              <w:rPr>
                <w:rFonts w:ascii="Arial" w:hAnsi="Arial" w:cs="Arial"/>
                <w:sz w:val="20"/>
                <w:szCs w:val="20"/>
              </w:rPr>
              <w:t>implementation</w:t>
            </w:r>
            <w:proofErr w:type="gramEnd"/>
            <w:r w:rsidRPr="00D977C9">
              <w:rPr>
                <w:rFonts w:ascii="Arial" w:hAnsi="Arial" w:cs="Arial"/>
                <w:sz w:val="20"/>
                <w:szCs w:val="20"/>
              </w:rPr>
              <w:t xml:space="preserve"> and evaluation</w:t>
            </w:r>
          </w:p>
          <w:p w14:paraId="2942E0CB" w14:textId="77777777" w:rsidR="00477A5F" w:rsidRPr="00D977C9" w:rsidRDefault="00477A5F" w:rsidP="00CE3FE9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D977C9">
              <w:rPr>
                <w:rFonts w:ascii="Arial" w:hAnsi="Arial" w:cs="Arial"/>
                <w:sz w:val="20"/>
                <w:szCs w:val="20"/>
              </w:rPr>
              <w:t xml:space="preserve">Communication with service users, team members, Board of </w:t>
            </w:r>
            <w:proofErr w:type="gramStart"/>
            <w:r w:rsidRPr="00D977C9">
              <w:rPr>
                <w:rFonts w:ascii="Arial" w:hAnsi="Arial" w:cs="Arial"/>
                <w:sz w:val="20"/>
                <w:szCs w:val="20"/>
              </w:rPr>
              <w:t>Trustees</w:t>
            </w:r>
            <w:proofErr w:type="gramEnd"/>
            <w:r w:rsidRPr="00D977C9">
              <w:rPr>
                <w:rFonts w:ascii="Arial" w:hAnsi="Arial" w:cs="Arial"/>
                <w:sz w:val="20"/>
                <w:szCs w:val="20"/>
              </w:rPr>
              <w:t xml:space="preserve"> and external agencies</w:t>
            </w:r>
          </w:p>
          <w:p w14:paraId="05B68DFD" w14:textId="77777777" w:rsidR="00477A5F" w:rsidRPr="00D977C9" w:rsidRDefault="00477A5F" w:rsidP="00CE3FE9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D977C9">
              <w:rPr>
                <w:rFonts w:ascii="Arial" w:hAnsi="Arial" w:cs="Arial"/>
                <w:sz w:val="20"/>
                <w:szCs w:val="20"/>
              </w:rPr>
              <w:t>Continuous improvement</w:t>
            </w:r>
          </w:p>
          <w:p w14:paraId="4771C5E7" w14:textId="77777777" w:rsidR="00477A5F" w:rsidRPr="00D977C9" w:rsidRDefault="00477A5F" w:rsidP="00CE3FE9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977C9">
              <w:rPr>
                <w:rFonts w:ascii="Arial" w:hAnsi="Arial" w:cs="Arial"/>
                <w:sz w:val="20"/>
                <w:szCs w:val="20"/>
              </w:rPr>
              <w:t>Team work</w:t>
            </w:r>
            <w:proofErr w:type="gramEnd"/>
          </w:p>
          <w:p w14:paraId="0A21B52E" w14:textId="77777777" w:rsidR="00477A5F" w:rsidRPr="003F0A13" w:rsidRDefault="00477A5F" w:rsidP="00BC561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14:paraId="3C6FD163" w14:textId="77777777" w:rsidR="00CE3FE9" w:rsidRPr="00037CFD" w:rsidRDefault="00CE3FE9" w:rsidP="00CE3FE9">
      <w:pPr>
        <w:ind w:left="-900"/>
        <w:rPr>
          <w:rFonts w:ascii="Comic Sans MS" w:hAnsi="Comic Sans MS"/>
          <w:b/>
          <w:sz w:val="20"/>
          <w:szCs w:val="20"/>
        </w:rPr>
      </w:pPr>
      <w:r w:rsidRPr="00037CFD">
        <w:rPr>
          <w:rFonts w:ascii="Comic Sans MS" w:hAnsi="Comic Sans MS"/>
          <w:sz w:val="20"/>
          <w:szCs w:val="20"/>
        </w:rPr>
        <w:lastRenderedPageBreak/>
        <w:t xml:space="preserve">  </w:t>
      </w:r>
    </w:p>
    <w:p w14:paraId="28C085E1" w14:textId="77777777" w:rsidR="00CE3FE9" w:rsidRPr="002236E0" w:rsidRDefault="00CE3FE9" w:rsidP="00CE3FE9">
      <w:pPr>
        <w:ind w:left="-900"/>
        <w:rPr>
          <w:rFonts w:ascii="Arial" w:hAnsi="Arial" w:cs="Arial"/>
          <w:b/>
          <w:sz w:val="22"/>
          <w:szCs w:val="20"/>
        </w:rPr>
      </w:pPr>
      <w:r w:rsidRPr="002236E0">
        <w:rPr>
          <w:rFonts w:ascii="Arial" w:hAnsi="Arial" w:cs="Arial"/>
          <w:b/>
          <w:sz w:val="22"/>
          <w:szCs w:val="20"/>
        </w:rPr>
        <w:t>Additional Requirements</w:t>
      </w:r>
    </w:p>
    <w:p w14:paraId="7CDCC414" w14:textId="77777777" w:rsidR="00CE3FE9" w:rsidRPr="002236E0" w:rsidRDefault="00CE3FE9" w:rsidP="00CE3FE9">
      <w:pPr>
        <w:ind w:left="-900"/>
        <w:rPr>
          <w:rFonts w:ascii="Arial" w:hAnsi="Arial" w:cs="Arial"/>
          <w:b/>
          <w:sz w:val="22"/>
          <w:szCs w:val="20"/>
        </w:rPr>
      </w:pPr>
    </w:p>
    <w:p w14:paraId="3C5B2E13" w14:textId="77777777" w:rsidR="00CE3FE9" w:rsidRPr="002236E0" w:rsidRDefault="00CE3FE9" w:rsidP="00CE3FE9">
      <w:pPr>
        <w:ind w:left="-900"/>
        <w:rPr>
          <w:rFonts w:ascii="Arial" w:hAnsi="Arial" w:cs="Arial"/>
          <w:sz w:val="22"/>
          <w:szCs w:val="20"/>
        </w:rPr>
      </w:pPr>
      <w:r w:rsidRPr="002236E0">
        <w:rPr>
          <w:rFonts w:ascii="Arial" w:hAnsi="Arial" w:cs="Arial"/>
          <w:sz w:val="22"/>
          <w:szCs w:val="20"/>
        </w:rPr>
        <w:t>The post holder will be required to liaise with –</w:t>
      </w:r>
    </w:p>
    <w:p w14:paraId="11035DA8" w14:textId="77777777" w:rsidR="00CE3FE9" w:rsidRPr="002236E0" w:rsidRDefault="00CE3FE9" w:rsidP="00CE3FE9">
      <w:pPr>
        <w:ind w:left="-900"/>
        <w:rPr>
          <w:rFonts w:ascii="Arial" w:hAnsi="Arial" w:cs="Arial"/>
          <w:sz w:val="22"/>
          <w:szCs w:val="20"/>
        </w:rPr>
      </w:pPr>
    </w:p>
    <w:p w14:paraId="492CA5D6" w14:textId="77777777" w:rsidR="00CE3FE9" w:rsidRPr="002236E0" w:rsidRDefault="00210E52" w:rsidP="00CE3FE9">
      <w:pPr>
        <w:ind w:left="-90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Head of TDAS</w:t>
      </w:r>
      <w:r w:rsidR="005A7FE2" w:rsidRPr="002236E0">
        <w:rPr>
          <w:rFonts w:ascii="Arial" w:hAnsi="Arial" w:cs="Arial"/>
          <w:sz w:val="22"/>
          <w:szCs w:val="20"/>
        </w:rPr>
        <w:t xml:space="preserve">, </w:t>
      </w:r>
      <w:r>
        <w:rPr>
          <w:rFonts w:ascii="Arial" w:hAnsi="Arial" w:cs="Arial"/>
          <w:sz w:val="22"/>
          <w:szCs w:val="20"/>
        </w:rPr>
        <w:t xml:space="preserve">Team Leader, </w:t>
      </w:r>
      <w:r w:rsidR="005A7FE2" w:rsidRPr="002236E0">
        <w:rPr>
          <w:rFonts w:ascii="Arial" w:hAnsi="Arial" w:cs="Arial"/>
          <w:sz w:val="22"/>
          <w:szCs w:val="20"/>
        </w:rPr>
        <w:t>Accommodation</w:t>
      </w:r>
      <w:r w:rsidR="00CE3FE9" w:rsidRPr="002236E0">
        <w:rPr>
          <w:rFonts w:ascii="Arial" w:hAnsi="Arial" w:cs="Arial"/>
          <w:sz w:val="22"/>
          <w:szCs w:val="20"/>
        </w:rPr>
        <w:t xml:space="preserve"> and Community Services Teams, Statutory, Voluntary Community Organi</w:t>
      </w:r>
      <w:r w:rsidR="006A6A3D" w:rsidRPr="002236E0">
        <w:rPr>
          <w:rFonts w:ascii="Arial" w:hAnsi="Arial" w:cs="Arial"/>
          <w:sz w:val="22"/>
          <w:szCs w:val="20"/>
        </w:rPr>
        <w:t>sations and other professionals</w:t>
      </w:r>
      <w:r w:rsidR="00CE3FE9" w:rsidRPr="002236E0">
        <w:rPr>
          <w:rFonts w:ascii="Arial" w:hAnsi="Arial" w:cs="Arial"/>
          <w:sz w:val="22"/>
          <w:szCs w:val="20"/>
        </w:rPr>
        <w:t xml:space="preserve"> </w:t>
      </w:r>
    </w:p>
    <w:p w14:paraId="50E2D83C" w14:textId="77777777" w:rsidR="00CE3FE9" w:rsidRPr="002236E0" w:rsidRDefault="00CE3FE9" w:rsidP="00D977C9">
      <w:pPr>
        <w:rPr>
          <w:rFonts w:ascii="Arial" w:hAnsi="Arial" w:cs="Arial"/>
          <w:sz w:val="22"/>
          <w:szCs w:val="20"/>
        </w:rPr>
      </w:pPr>
    </w:p>
    <w:p w14:paraId="298E594E" w14:textId="77777777" w:rsidR="00D962EF" w:rsidRPr="002236E0" w:rsidRDefault="00D962EF" w:rsidP="00CE3FE9">
      <w:pPr>
        <w:ind w:left="-900"/>
        <w:rPr>
          <w:rFonts w:ascii="Arial" w:hAnsi="Arial" w:cs="Arial"/>
          <w:sz w:val="22"/>
          <w:szCs w:val="20"/>
        </w:rPr>
      </w:pPr>
    </w:p>
    <w:p w14:paraId="5504C134" w14:textId="77777777" w:rsidR="00CE3FE9" w:rsidRPr="002236E0" w:rsidRDefault="00CE3FE9" w:rsidP="00CE3FE9">
      <w:pPr>
        <w:ind w:left="-900"/>
        <w:rPr>
          <w:rFonts w:ascii="Arial" w:hAnsi="Arial" w:cs="Arial"/>
          <w:b/>
          <w:szCs w:val="22"/>
        </w:rPr>
      </w:pPr>
      <w:r w:rsidRPr="002236E0">
        <w:rPr>
          <w:rFonts w:ascii="Arial" w:hAnsi="Arial" w:cs="Arial"/>
          <w:b/>
          <w:sz w:val="22"/>
          <w:szCs w:val="20"/>
        </w:rPr>
        <w:t xml:space="preserve">This post is subject to enhanced </w:t>
      </w:r>
      <w:r w:rsidR="0007090E" w:rsidRPr="002236E0">
        <w:rPr>
          <w:rFonts w:ascii="Arial" w:hAnsi="Arial" w:cs="Arial"/>
          <w:b/>
          <w:sz w:val="22"/>
          <w:szCs w:val="20"/>
        </w:rPr>
        <w:t>DBS</w:t>
      </w:r>
      <w:r w:rsidRPr="002236E0">
        <w:rPr>
          <w:rFonts w:ascii="Arial" w:hAnsi="Arial" w:cs="Arial"/>
          <w:b/>
          <w:sz w:val="22"/>
          <w:szCs w:val="20"/>
        </w:rPr>
        <w:t xml:space="preserve"> disclosure checks</w:t>
      </w:r>
    </w:p>
    <w:p w14:paraId="3274C6C0" w14:textId="77777777" w:rsidR="00CE3FE9" w:rsidRPr="00454429" w:rsidRDefault="00CE3FE9" w:rsidP="00E82C00">
      <w:pPr>
        <w:ind w:left="-900"/>
        <w:rPr>
          <w:rFonts w:ascii="Comic Sans MS" w:hAnsi="Comic Sans MS"/>
          <w:b/>
          <w:sz w:val="20"/>
          <w:szCs w:val="20"/>
        </w:rPr>
      </w:pPr>
    </w:p>
    <w:sectPr w:rsidR="00CE3FE9" w:rsidRPr="00454429" w:rsidSect="00623FEF">
      <w:headerReference w:type="default" r:id="rId11"/>
      <w:footerReference w:type="even" r:id="rId12"/>
      <w:footerReference w:type="default" r:id="rId13"/>
      <w:pgSz w:w="11906" w:h="16838"/>
      <w:pgMar w:top="1134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6D297" w14:textId="77777777" w:rsidR="00B66D56" w:rsidRDefault="00B66D56">
      <w:r>
        <w:separator/>
      </w:r>
    </w:p>
  </w:endnote>
  <w:endnote w:type="continuationSeparator" w:id="0">
    <w:p w14:paraId="3E500144" w14:textId="77777777" w:rsidR="00B66D56" w:rsidRDefault="00B6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62E9C" w14:textId="77777777" w:rsidR="00E15778" w:rsidRDefault="00824F6B" w:rsidP="00583C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57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70AE3" w14:textId="77777777" w:rsidR="00E15778" w:rsidRDefault="00E157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6B43E" w14:textId="7080703F" w:rsidR="00C46392" w:rsidRDefault="002236E0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</w:rPr>
    </w:pPr>
    <w:r w:rsidRPr="002236E0">
      <w:rPr>
        <w:rFonts w:ascii="Arial" w:eastAsiaTheme="majorEastAsia" w:hAnsi="Arial" w:cs="Arial"/>
        <w:sz w:val="20"/>
      </w:rPr>
      <w:t xml:space="preserve">Job Description </w:t>
    </w:r>
    <w:r w:rsidR="00D977C9">
      <w:rPr>
        <w:rFonts w:ascii="Arial" w:eastAsiaTheme="majorEastAsia" w:hAnsi="Arial" w:cs="Arial"/>
        <w:sz w:val="20"/>
      </w:rPr>
      <w:t xml:space="preserve">Reviewed </w:t>
    </w:r>
    <w:r w:rsidR="00A06E36">
      <w:rPr>
        <w:rFonts w:ascii="Arial" w:eastAsiaTheme="majorEastAsia" w:hAnsi="Arial" w:cs="Arial"/>
        <w:sz w:val="20"/>
      </w:rPr>
      <w:t>May 2021</w:t>
    </w:r>
  </w:p>
  <w:p w14:paraId="7A1D8D88" w14:textId="77777777" w:rsidR="00C46392" w:rsidRDefault="00C46392" w:rsidP="00C46392">
    <w:pPr>
      <w:pStyle w:val="Footer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Registered Charity No: 1120983          Company Limited by Guarantee Registered No: 2915937  </w:t>
    </w:r>
  </w:p>
  <w:p w14:paraId="5ACB8EEB" w14:textId="77777777" w:rsidR="00C46392" w:rsidRDefault="00C46392" w:rsidP="00C46392">
    <w:pPr>
      <w:pStyle w:val="Footer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Patron: Baroness Hughes of Stretford</w:t>
    </w:r>
  </w:p>
  <w:p w14:paraId="4E36B898" w14:textId="77777777" w:rsidR="002236E0" w:rsidRPr="002236E0" w:rsidRDefault="002236E0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</w:rPr>
    </w:pPr>
    <w:r w:rsidRPr="002236E0">
      <w:rPr>
        <w:rFonts w:ascii="Arial" w:eastAsiaTheme="majorEastAsia" w:hAnsi="Arial" w:cs="Arial"/>
        <w:sz w:val="20"/>
      </w:rPr>
      <w:ptab w:relativeTo="margin" w:alignment="right" w:leader="none"/>
    </w:r>
    <w:r w:rsidRPr="002236E0">
      <w:rPr>
        <w:rFonts w:ascii="Arial" w:eastAsiaTheme="majorEastAsia" w:hAnsi="Arial" w:cs="Arial"/>
        <w:sz w:val="20"/>
      </w:rPr>
      <w:t xml:space="preserve"> </w:t>
    </w:r>
    <w:r w:rsidRPr="002236E0">
      <w:rPr>
        <w:rFonts w:ascii="Arial" w:eastAsiaTheme="minorEastAsia" w:hAnsi="Arial" w:cs="Arial"/>
        <w:sz w:val="20"/>
      </w:rPr>
      <w:fldChar w:fldCharType="begin"/>
    </w:r>
    <w:r w:rsidRPr="002236E0">
      <w:rPr>
        <w:rFonts w:ascii="Arial" w:hAnsi="Arial" w:cs="Arial"/>
        <w:sz w:val="20"/>
      </w:rPr>
      <w:instrText xml:space="preserve"> PAGE   \* MERGEFORMAT </w:instrText>
    </w:r>
    <w:r w:rsidRPr="002236E0">
      <w:rPr>
        <w:rFonts w:ascii="Arial" w:eastAsiaTheme="minorEastAsia" w:hAnsi="Arial" w:cs="Arial"/>
        <w:sz w:val="20"/>
      </w:rPr>
      <w:fldChar w:fldCharType="separate"/>
    </w:r>
    <w:r w:rsidR="00817BE6" w:rsidRPr="00817BE6">
      <w:rPr>
        <w:rFonts w:ascii="Arial" w:eastAsiaTheme="majorEastAsia" w:hAnsi="Arial" w:cs="Arial"/>
        <w:noProof/>
        <w:sz w:val="20"/>
      </w:rPr>
      <w:t>4</w:t>
    </w:r>
    <w:r w:rsidRPr="002236E0">
      <w:rPr>
        <w:rFonts w:ascii="Arial" w:eastAsiaTheme="majorEastAsia" w:hAnsi="Arial" w:cs="Arial"/>
        <w:noProof/>
        <w:sz w:val="20"/>
      </w:rPr>
      <w:fldChar w:fldCharType="end"/>
    </w:r>
  </w:p>
  <w:p w14:paraId="2454764A" w14:textId="77777777" w:rsidR="00E15778" w:rsidRPr="00494860" w:rsidRDefault="00E15778">
    <w:pPr>
      <w:pStyle w:val="Footer"/>
      <w:rPr>
        <w:rFonts w:ascii="Comic Sans MS" w:hAnsi="Comic Sans MS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08BBC" w14:textId="77777777" w:rsidR="00B66D56" w:rsidRDefault="00B66D56">
      <w:r>
        <w:separator/>
      </w:r>
    </w:p>
  </w:footnote>
  <w:footnote w:type="continuationSeparator" w:id="0">
    <w:p w14:paraId="522A4997" w14:textId="77777777" w:rsidR="00B66D56" w:rsidRDefault="00B66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5D8F" w14:textId="77777777" w:rsidR="00D977C9" w:rsidRDefault="00D977C9">
    <w:pPr>
      <w:pStyle w:val="Header"/>
    </w:pPr>
    <w:r>
      <w:rPr>
        <w:rFonts w:ascii="Comic Sans MS" w:hAnsi="Comic Sans MS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BBCB965" wp14:editId="62210C4A">
          <wp:simplePos x="0" y="0"/>
          <wp:positionH relativeFrom="column">
            <wp:posOffset>3942715</wp:posOffset>
          </wp:positionH>
          <wp:positionV relativeFrom="paragraph">
            <wp:posOffset>-364490</wp:posOffset>
          </wp:positionV>
          <wp:extent cx="2476500" cy="1866900"/>
          <wp:effectExtent l="0" t="0" r="0" b="0"/>
          <wp:wrapTight wrapText="bothSides">
            <wp:wrapPolygon edited="0">
              <wp:start x="0" y="0"/>
              <wp:lineTo x="0" y="21380"/>
              <wp:lineTo x="21434" y="21380"/>
              <wp:lineTo x="21434" y="0"/>
              <wp:lineTo x="0" y="0"/>
            </wp:wrapPolygon>
          </wp:wrapTight>
          <wp:docPr id="7" name="Picture 7" descr="/Volumes/Server-2/TDAS/11602 TDAS Stationery/11602 Production/TDAS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/Volumes/Server-2/TDAS/11602 TDAS Stationery/11602 Production/TDAS_heade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l="35803" t="12108"/>
                  <a:stretch/>
                </pic:blipFill>
                <pic:spPr bwMode="auto">
                  <a:xfrm>
                    <a:off x="0" y="0"/>
                    <a:ext cx="2476500" cy="1866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43829"/>
    <w:multiLevelType w:val="hybridMultilevel"/>
    <w:tmpl w:val="5AF61FB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2536A9"/>
    <w:multiLevelType w:val="multilevel"/>
    <w:tmpl w:val="3B1AE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893746"/>
    <w:multiLevelType w:val="hybridMultilevel"/>
    <w:tmpl w:val="3E3027B4"/>
    <w:lvl w:ilvl="0" w:tplc="08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232C13BC"/>
    <w:multiLevelType w:val="hybridMultilevel"/>
    <w:tmpl w:val="7546A29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4893104"/>
    <w:multiLevelType w:val="hybridMultilevel"/>
    <w:tmpl w:val="5F06DFD4"/>
    <w:lvl w:ilvl="0" w:tplc="0EAE9C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37404A"/>
    <w:multiLevelType w:val="hybridMultilevel"/>
    <w:tmpl w:val="23606A54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00217"/>
    <w:multiLevelType w:val="hybridMultilevel"/>
    <w:tmpl w:val="935E2444"/>
    <w:lvl w:ilvl="0" w:tplc="0809000F">
      <w:start w:val="1"/>
      <w:numFmt w:val="decimal"/>
      <w:lvlText w:val="%1."/>
      <w:lvlJc w:val="left"/>
      <w:pPr>
        <w:tabs>
          <w:tab w:val="num" w:pos="343"/>
        </w:tabs>
        <w:ind w:left="343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63"/>
        </w:tabs>
        <w:ind w:left="106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783"/>
        </w:tabs>
        <w:ind w:left="178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03"/>
        </w:tabs>
        <w:ind w:left="250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23"/>
        </w:tabs>
        <w:ind w:left="322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43"/>
        </w:tabs>
        <w:ind w:left="394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63"/>
        </w:tabs>
        <w:ind w:left="466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383"/>
        </w:tabs>
        <w:ind w:left="538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03"/>
        </w:tabs>
        <w:ind w:left="6103" w:hanging="180"/>
      </w:pPr>
    </w:lvl>
  </w:abstractNum>
  <w:abstractNum w:abstractNumId="7" w15:restartNumberingAfterBreak="0">
    <w:nsid w:val="3D5A5A72"/>
    <w:multiLevelType w:val="hybridMultilevel"/>
    <w:tmpl w:val="252456AC"/>
    <w:lvl w:ilvl="0" w:tplc="0EAE9C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B61D76"/>
    <w:multiLevelType w:val="hybridMultilevel"/>
    <w:tmpl w:val="E8848CC8"/>
    <w:lvl w:ilvl="0" w:tplc="0809000F">
      <w:start w:val="1"/>
      <w:numFmt w:val="decimal"/>
      <w:lvlText w:val="%1."/>
      <w:lvlJc w:val="left"/>
      <w:pPr>
        <w:tabs>
          <w:tab w:val="num" w:pos="-100"/>
        </w:tabs>
        <w:ind w:left="-1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620"/>
        </w:tabs>
        <w:ind w:left="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340"/>
        </w:tabs>
        <w:ind w:left="1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80"/>
        </w:tabs>
        <w:ind w:left="2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500"/>
        </w:tabs>
        <w:ind w:left="3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220"/>
        </w:tabs>
        <w:ind w:left="4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940"/>
        </w:tabs>
        <w:ind w:left="4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660"/>
        </w:tabs>
        <w:ind w:left="5660" w:hanging="180"/>
      </w:pPr>
    </w:lvl>
  </w:abstractNum>
  <w:abstractNum w:abstractNumId="9" w15:restartNumberingAfterBreak="0">
    <w:nsid w:val="51852980"/>
    <w:multiLevelType w:val="hybridMultilevel"/>
    <w:tmpl w:val="3B1AE8B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ECB6973"/>
    <w:multiLevelType w:val="hybridMultilevel"/>
    <w:tmpl w:val="47760936"/>
    <w:lvl w:ilvl="0" w:tplc="08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1" w15:restartNumberingAfterBreak="0">
    <w:nsid w:val="626A42AF"/>
    <w:multiLevelType w:val="hybridMultilevel"/>
    <w:tmpl w:val="E91EC6C4"/>
    <w:lvl w:ilvl="0" w:tplc="0809000F">
      <w:start w:val="1"/>
      <w:numFmt w:val="decimal"/>
      <w:lvlText w:val="%1."/>
      <w:lvlJc w:val="left"/>
      <w:pPr>
        <w:tabs>
          <w:tab w:val="num" w:pos="-17"/>
        </w:tabs>
        <w:ind w:left="-17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</w:lvl>
  </w:abstractNum>
  <w:abstractNum w:abstractNumId="12" w15:restartNumberingAfterBreak="0">
    <w:nsid w:val="63BB4652"/>
    <w:multiLevelType w:val="hybridMultilevel"/>
    <w:tmpl w:val="013EF460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3" w15:restartNumberingAfterBreak="0">
    <w:nsid w:val="63D06EAE"/>
    <w:multiLevelType w:val="hybridMultilevel"/>
    <w:tmpl w:val="C5C6C4F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288227E"/>
    <w:multiLevelType w:val="hybridMultilevel"/>
    <w:tmpl w:val="03008650"/>
    <w:lvl w:ilvl="0" w:tplc="08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 w15:restartNumberingAfterBreak="0">
    <w:nsid w:val="7A6F4696"/>
    <w:multiLevelType w:val="hybridMultilevel"/>
    <w:tmpl w:val="7480B380"/>
    <w:lvl w:ilvl="0" w:tplc="08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11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10"/>
  </w:num>
  <w:num w:numId="10">
    <w:abstractNumId w:val="0"/>
  </w:num>
  <w:num w:numId="11">
    <w:abstractNumId w:val="13"/>
  </w:num>
  <w:num w:numId="12">
    <w:abstractNumId w:val="1"/>
  </w:num>
  <w:num w:numId="13">
    <w:abstractNumId w:val="4"/>
  </w:num>
  <w:num w:numId="14">
    <w:abstractNumId w:val="7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C00"/>
    <w:rsid w:val="00002546"/>
    <w:rsid w:val="000213B4"/>
    <w:rsid w:val="00023AFB"/>
    <w:rsid w:val="000432C8"/>
    <w:rsid w:val="0004470E"/>
    <w:rsid w:val="00056935"/>
    <w:rsid w:val="0006529C"/>
    <w:rsid w:val="0007090E"/>
    <w:rsid w:val="00071371"/>
    <w:rsid w:val="000A10AE"/>
    <w:rsid w:val="000C4B0B"/>
    <w:rsid w:val="000D39F9"/>
    <w:rsid w:val="000D58A0"/>
    <w:rsid w:val="000D7755"/>
    <w:rsid w:val="000E261F"/>
    <w:rsid w:val="000E5175"/>
    <w:rsid w:val="000E72C7"/>
    <w:rsid w:val="000F468D"/>
    <w:rsid w:val="001071B7"/>
    <w:rsid w:val="00110A63"/>
    <w:rsid w:val="001148A5"/>
    <w:rsid w:val="00125383"/>
    <w:rsid w:val="001378EE"/>
    <w:rsid w:val="00161913"/>
    <w:rsid w:val="0016286A"/>
    <w:rsid w:val="00176BC7"/>
    <w:rsid w:val="001851F1"/>
    <w:rsid w:val="001862CE"/>
    <w:rsid w:val="00186A18"/>
    <w:rsid w:val="001902E6"/>
    <w:rsid w:val="00192ACF"/>
    <w:rsid w:val="00192F39"/>
    <w:rsid w:val="0019378F"/>
    <w:rsid w:val="001A10A9"/>
    <w:rsid w:val="001A2312"/>
    <w:rsid w:val="001B7CB8"/>
    <w:rsid w:val="001E2377"/>
    <w:rsid w:val="001F050A"/>
    <w:rsid w:val="001F3B81"/>
    <w:rsid w:val="002013E4"/>
    <w:rsid w:val="002034DF"/>
    <w:rsid w:val="00210E52"/>
    <w:rsid w:val="00216AC0"/>
    <w:rsid w:val="0021792E"/>
    <w:rsid w:val="002236E0"/>
    <w:rsid w:val="0023326E"/>
    <w:rsid w:val="00251182"/>
    <w:rsid w:val="00251262"/>
    <w:rsid w:val="0026592D"/>
    <w:rsid w:val="00296887"/>
    <w:rsid w:val="002971AD"/>
    <w:rsid w:val="002A3C1A"/>
    <w:rsid w:val="002A4617"/>
    <w:rsid w:val="002B29D8"/>
    <w:rsid w:val="002C1272"/>
    <w:rsid w:val="002C2A0C"/>
    <w:rsid w:val="002C69F7"/>
    <w:rsid w:val="002F0784"/>
    <w:rsid w:val="002F38CB"/>
    <w:rsid w:val="00300C3B"/>
    <w:rsid w:val="0030321B"/>
    <w:rsid w:val="003060B3"/>
    <w:rsid w:val="003225E4"/>
    <w:rsid w:val="003235D6"/>
    <w:rsid w:val="003255D5"/>
    <w:rsid w:val="003528DE"/>
    <w:rsid w:val="00356BFB"/>
    <w:rsid w:val="00375781"/>
    <w:rsid w:val="003768D6"/>
    <w:rsid w:val="00397B01"/>
    <w:rsid w:val="003A60BB"/>
    <w:rsid w:val="003B355C"/>
    <w:rsid w:val="003C52E4"/>
    <w:rsid w:val="003D1C0A"/>
    <w:rsid w:val="003F1C09"/>
    <w:rsid w:val="00441026"/>
    <w:rsid w:val="004417A8"/>
    <w:rsid w:val="0044276B"/>
    <w:rsid w:val="004514E6"/>
    <w:rsid w:val="00454429"/>
    <w:rsid w:val="00477A5F"/>
    <w:rsid w:val="00494860"/>
    <w:rsid w:val="00494A27"/>
    <w:rsid w:val="004957F9"/>
    <w:rsid w:val="0049647C"/>
    <w:rsid w:val="00496CF3"/>
    <w:rsid w:val="004A22F7"/>
    <w:rsid w:val="004A2304"/>
    <w:rsid w:val="004A2FB6"/>
    <w:rsid w:val="004A6CC4"/>
    <w:rsid w:val="004B0624"/>
    <w:rsid w:val="004C1B29"/>
    <w:rsid w:val="004C6C04"/>
    <w:rsid w:val="004D1C61"/>
    <w:rsid w:val="004E7E76"/>
    <w:rsid w:val="004F4202"/>
    <w:rsid w:val="005027B2"/>
    <w:rsid w:val="00531F59"/>
    <w:rsid w:val="00537500"/>
    <w:rsid w:val="005569D7"/>
    <w:rsid w:val="00557F8D"/>
    <w:rsid w:val="00583C0E"/>
    <w:rsid w:val="005A7FE2"/>
    <w:rsid w:val="005F3D06"/>
    <w:rsid w:val="00604E67"/>
    <w:rsid w:val="00607FD1"/>
    <w:rsid w:val="00623FEF"/>
    <w:rsid w:val="006334CC"/>
    <w:rsid w:val="00665069"/>
    <w:rsid w:val="0067022D"/>
    <w:rsid w:val="0067091D"/>
    <w:rsid w:val="00686C29"/>
    <w:rsid w:val="00687BE9"/>
    <w:rsid w:val="006A02FE"/>
    <w:rsid w:val="006A35C0"/>
    <w:rsid w:val="006A4F11"/>
    <w:rsid w:val="006A6A3D"/>
    <w:rsid w:val="006B2E25"/>
    <w:rsid w:val="006B681F"/>
    <w:rsid w:val="006B782A"/>
    <w:rsid w:val="006D166C"/>
    <w:rsid w:val="006D24EC"/>
    <w:rsid w:val="006D4F50"/>
    <w:rsid w:val="006E3E34"/>
    <w:rsid w:val="006F5A54"/>
    <w:rsid w:val="007002BA"/>
    <w:rsid w:val="00700F87"/>
    <w:rsid w:val="00703C8C"/>
    <w:rsid w:val="007252C0"/>
    <w:rsid w:val="007373FA"/>
    <w:rsid w:val="00740B48"/>
    <w:rsid w:val="007502BA"/>
    <w:rsid w:val="007532AB"/>
    <w:rsid w:val="00760E40"/>
    <w:rsid w:val="00763BBE"/>
    <w:rsid w:val="007739ED"/>
    <w:rsid w:val="00777127"/>
    <w:rsid w:val="007847E8"/>
    <w:rsid w:val="0079595C"/>
    <w:rsid w:val="007D7516"/>
    <w:rsid w:val="007E5695"/>
    <w:rsid w:val="007F7BD5"/>
    <w:rsid w:val="0080182A"/>
    <w:rsid w:val="00805670"/>
    <w:rsid w:val="00811FB2"/>
    <w:rsid w:val="00817BE6"/>
    <w:rsid w:val="00821EBF"/>
    <w:rsid w:val="00824F6B"/>
    <w:rsid w:val="00844F5B"/>
    <w:rsid w:val="00847855"/>
    <w:rsid w:val="00853CD7"/>
    <w:rsid w:val="00872590"/>
    <w:rsid w:val="008729BA"/>
    <w:rsid w:val="008972DF"/>
    <w:rsid w:val="00897B2D"/>
    <w:rsid w:val="008B389A"/>
    <w:rsid w:val="008C1765"/>
    <w:rsid w:val="008D0215"/>
    <w:rsid w:val="008E5A19"/>
    <w:rsid w:val="008E6338"/>
    <w:rsid w:val="008F2682"/>
    <w:rsid w:val="008F3B6F"/>
    <w:rsid w:val="008F4632"/>
    <w:rsid w:val="0090483A"/>
    <w:rsid w:val="00905A27"/>
    <w:rsid w:val="00917A78"/>
    <w:rsid w:val="00921E57"/>
    <w:rsid w:val="00931292"/>
    <w:rsid w:val="00931F12"/>
    <w:rsid w:val="00932F5F"/>
    <w:rsid w:val="00933E50"/>
    <w:rsid w:val="00946C68"/>
    <w:rsid w:val="00952B00"/>
    <w:rsid w:val="00964548"/>
    <w:rsid w:val="009915C1"/>
    <w:rsid w:val="009A5F6C"/>
    <w:rsid w:val="009B23A5"/>
    <w:rsid w:val="009C10DC"/>
    <w:rsid w:val="009C1C41"/>
    <w:rsid w:val="009C7153"/>
    <w:rsid w:val="009E7B46"/>
    <w:rsid w:val="00A0201C"/>
    <w:rsid w:val="00A044E4"/>
    <w:rsid w:val="00A06E36"/>
    <w:rsid w:val="00A1617F"/>
    <w:rsid w:val="00A2538B"/>
    <w:rsid w:val="00A41C69"/>
    <w:rsid w:val="00A4490C"/>
    <w:rsid w:val="00A46EBC"/>
    <w:rsid w:val="00A506BD"/>
    <w:rsid w:val="00A60F2E"/>
    <w:rsid w:val="00A72E75"/>
    <w:rsid w:val="00A75944"/>
    <w:rsid w:val="00A8726D"/>
    <w:rsid w:val="00A92476"/>
    <w:rsid w:val="00A93F32"/>
    <w:rsid w:val="00AA1676"/>
    <w:rsid w:val="00AA34CA"/>
    <w:rsid w:val="00AB2E37"/>
    <w:rsid w:val="00AE3470"/>
    <w:rsid w:val="00AF6149"/>
    <w:rsid w:val="00B21632"/>
    <w:rsid w:val="00B23DAE"/>
    <w:rsid w:val="00B26D94"/>
    <w:rsid w:val="00B309C5"/>
    <w:rsid w:val="00B31854"/>
    <w:rsid w:val="00B45BB9"/>
    <w:rsid w:val="00B56515"/>
    <w:rsid w:val="00B57278"/>
    <w:rsid w:val="00B6263C"/>
    <w:rsid w:val="00B66667"/>
    <w:rsid w:val="00B66D56"/>
    <w:rsid w:val="00B67006"/>
    <w:rsid w:val="00B6781D"/>
    <w:rsid w:val="00B80449"/>
    <w:rsid w:val="00B850B7"/>
    <w:rsid w:val="00B9295B"/>
    <w:rsid w:val="00B949E9"/>
    <w:rsid w:val="00BB0371"/>
    <w:rsid w:val="00BB2D67"/>
    <w:rsid w:val="00BC561D"/>
    <w:rsid w:val="00BD6295"/>
    <w:rsid w:val="00BE29F1"/>
    <w:rsid w:val="00BE302A"/>
    <w:rsid w:val="00C172B4"/>
    <w:rsid w:val="00C241CE"/>
    <w:rsid w:val="00C3640D"/>
    <w:rsid w:val="00C40530"/>
    <w:rsid w:val="00C44DBA"/>
    <w:rsid w:val="00C45567"/>
    <w:rsid w:val="00C46392"/>
    <w:rsid w:val="00C47EAA"/>
    <w:rsid w:val="00C5584E"/>
    <w:rsid w:val="00C86369"/>
    <w:rsid w:val="00C93A7F"/>
    <w:rsid w:val="00CA10BC"/>
    <w:rsid w:val="00CB2686"/>
    <w:rsid w:val="00CC036D"/>
    <w:rsid w:val="00CD0977"/>
    <w:rsid w:val="00CE3FE9"/>
    <w:rsid w:val="00CF0E5E"/>
    <w:rsid w:val="00D34610"/>
    <w:rsid w:val="00D35D6D"/>
    <w:rsid w:val="00D455C6"/>
    <w:rsid w:val="00D6597A"/>
    <w:rsid w:val="00D700CC"/>
    <w:rsid w:val="00D73A4C"/>
    <w:rsid w:val="00D869F8"/>
    <w:rsid w:val="00D923F5"/>
    <w:rsid w:val="00D93FA5"/>
    <w:rsid w:val="00D962EF"/>
    <w:rsid w:val="00D977C9"/>
    <w:rsid w:val="00DA2A57"/>
    <w:rsid w:val="00DB4B10"/>
    <w:rsid w:val="00DB7924"/>
    <w:rsid w:val="00DC4BD0"/>
    <w:rsid w:val="00DC7A37"/>
    <w:rsid w:val="00DD48FA"/>
    <w:rsid w:val="00DD7885"/>
    <w:rsid w:val="00DE4DF7"/>
    <w:rsid w:val="00DF24CF"/>
    <w:rsid w:val="00DF33B1"/>
    <w:rsid w:val="00DF7540"/>
    <w:rsid w:val="00E15778"/>
    <w:rsid w:val="00E2589E"/>
    <w:rsid w:val="00E36072"/>
    <w:rsid w:val="00E514EB"/>
    <w:rsid w:val="00E57175"/>
    <w:rsid w:val="00E712E1"/>
    <w:rsid w:val="00E82C00"/>
    <w:rsid w:val="00E83577"/>
    <w:rsid w:val="00E84BD7"/>
    <w:rsid w:val="00E90F77"/>
    <w:rsid w:val="00E94F84"/>
    <w:rsid w:val="00E95B4F"/>
    <w:rsid w:val="00EB61EF"/>
    <w:rsid w:val="00EB7D65"/>
    <w:rsid w:val="00F0004B"/>
    <w:rsid w:val="00F340F0"/>
    <w:rsid w:val="00F3694A"/>
    <w:rsid w:val="00F37182"/>
    <w:rsid w:val="00F407A7"/>
    <w:rsid w:val="00F43CC2"/>
    <w:rsid w:val="00F60F7C"/>
    <w:rsid w:val="00F82200"/>
    <w:rsid w:val="00FB3E44"/>
    <w:rsid w:val="00FC2F72"/>
    <w:rsid w:val="00FC461A"/>
    <w:rsid w:val="00FD472D"/>
    <w:rsid w:val="00FD5994"/>
    <w:rsid w:val="00FF0562"/>
    <w:rsid w:val="00FF411B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6A4ABE"/>
  <w15:docId w15:val="{E32E4423-4BFD-47EB-8A52-5238036A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3C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2C0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82C0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60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83C0E"/>
  </w:style>
  <w:style w:type="character" w:customStyle="1" w:styleId="FooterChar">
    <w:name w:val="Footer Char"/>
    <w:basedOn w:val="DefaultParagraphFont"/>
    <w:link w:val="Footer"/>
    <w:uiPriority w:val="99"/>
    <w:rsid w:val="002236E0"/>
    <w:rPr>
      <w:sz w:val="24"/>
      <w:szCs w:val="24"/>
    </w:rPr>
  </w:style>
  <w:style w:type="paragraph" w:styleId="BalloonText">
    <w:name w:val="Balloon Text"/>
    <w:basedOn w:val="Normal"/>
    <w:link w:val="BalloonTextChar"/>
    <w:rsid w:val="00223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36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7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7B703E3DDD54F91B530FC54253ADB" ma:contentTypeVersion="11" ma:contentTypeDescription="Create a new document." ma:contentTypeScope="" ma:versionID="e3d1bc99e42798059a91c81bb1bc0d11">
  <xsd:schema xmlns:xsd="http://www.w3.org/2001/XMLSchema" xmlns:xs="http://www.w3.org/2001/XMLSchema" xmlns:p="http://schemas.microsoft.com/office/2006/metadata/properties" xmlns:ns2="9ddcfcf3-9ed6-4494-b09b-437b2d0298ca" targetNamespace="http://schemas.microsoft.com/office/2006/metadata/properties" ma:root="true" ma:fieldsID="1fa0584c61b2b92190fdfc3f02fffe36" ns2:_="">
    <xsd:import namespace="9ddcfcf3-9ed6-4494-b09b-437b2d0298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cfcf3-9ed6-4494-b09b-437b2d0298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CF9025-E58C-4425-99C3-9F0D4C34AF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C5BB7A-EE51-488B-9FBF-D6AD9A22AC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E3C37C-2885-48B7-9AB8-8BECB5C7A4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36733B-B4FD-43D5-A4E6-AB4FADD74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cfcf3-9ed6-4494-b09b-437b2d029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Links>
    <vt:vector size="18" baseType="variant">
      <vt:variant>
        <vt:i4>4587628</vt:i4>
      </vt:variant>
      <vt:variant>
        <vt:i4>-1</vt:i4>
      </vt:variant>
      <vt:variant>
        <vt:i4>1034</vt:i4>
      </vt:variant>
      <vt:variant>
        <vt:i4>1</vt:i4>
      </vt:variant>
      <vt:variant>
        <vt:lpwstr>\\localhost\Volumes\Server-2\TDAS\11602 TDAS Stationery\11602 Production\TDAS_header.jpg</vt:lpwstr>
      </vt:variant>
      <vt:variant>
        <vt:lpwstr/>
      </vt:variant>
      <vt:variant>
        <vt:i4>4587628</vt:i4>
      </vt:variant>
      <vt:variant>
        <vt:i4>-1</vt:i4>
      </vt:variant>
      <vt:variant>
        <vt:i4>1035</vt:i4>
      </vt:variant>
      <vt:variant>
        <vt:i4>1</vt:i4>
      </vt:variant>
      <vt:variant>
        <vt:lpwstr>\\localhost\Volumes\Server-2\TDAS\11602 TDAS Stationery\11602 Production\TDAS_header.jpg</vt:lpwstr>
      </vt:variant>
      <vt:variant>
        <vt:lpwstr/>
      </vt:variant>
      <vt:variant>
        <vt:i4>4587628</vt:i4>
      </vt:variant>
      <vt:variant>
        <vt:i4>-1</vt:i4>
      </vt:variant>
      <vt:variant>
        <vt:i4>1037</vt:i4>
      </vt:variant>
      <vt:variant>
        <vt:i4>1</vt:i4>
      </vt:variant>
      <vt:variant>
        <vt:lpwstr>\\localhost\Volumes\Server-2\TDAS\11602 TDAS Stationery\11602 Production\TDAS_header.jpg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Lunn</dc:creator>
  <cp:lastModifiedBy>Jade Powell</cp:lastModifiedBy>
  <cp:revision>2</cp:revision>
  <cp:lastPrinted>2014-03-26T12:38:00Z</cp:lastPrinted>
  <dcterms:created xsi:type="dcterms:W3CDTF">2021-06-09T09:52:00Z</dcterms:created>
  <dcterms:modified xsi:type="dcterms:W3CDTF">2021-06-09T09:52:00Z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0x010100EBD7B703E3DDD54F91B530FC54253ADB</vt:lpwstr>
  </property>
</Properties>
</file>